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BC" w:rsidRDefault="003833BC" w:rsidP="003833BC">
      <w:pPr>
        <w:pStyle w:val="Default"/>
      </w:pPr>
    </w:p>
    <w:p w:rsidR="003833BC" w:rsidRDefault="003833BC" w:rsidP="00383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833BC" w:rsidRDefault="003833BC" w:rsidP="00383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№6»</w:t>
      </w:r>
    </w:p>
    <w:p w:rsidR="003833BC" w:rsidRDefault="003833BC" w:rsidP="00383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Левокумского муниципального района Ставропольского края</w:t>
      </w:r>
    </w:p>
    <w:p w:rsidR="006C0C0B" w:rsidRDefault="006C0C0B" w:rsidP="003833BC">
      <w:pPr>
        <w:pStyle w:val="Default"/>
        <w:rPr>
          <w:b/>
          <w:bCs/>
          <w:sz w:val="40"/>
          <w:szCs w:val="40"/>
        </w:rPr>
      </w:pPr>
    </w:p>
    <w:p w:rsidR="006C0C0B" w:rsidRDefault="006C0C0B" w:rsidP="003833BC">
      <w:pPr>
        <w:pStyle w:val="Default"/>
        <w:rPr>
          <w:b/>
          <w:bCs/>
          <w:sz w:val="40"/>
          <w:szCs w:val="40"/>
        </w:rPr>
      </w:pPr>
    </w:p>
    <w:p w:rsidR="006C0C0B" w:rsidRDefault="006C0C0B" w:rsidP="003833BC">
      <w:pPr>
        <w:pStyle w:val="Default"/>
        <w:rPr>
          <w:b/>
          <w:bCs/>
          <w:sz w:val="40"/>
          <w:szCs w:val="40"/>
        </w:rPr>
      </w:pPr>
    </w:p>
    <w:p w:rsidR="006C0C0B" w:rsidRDefault="006C0C0B" w:rsidP="003833BC">
      <w:pPr>
        <w:pStyle w:val="Default"/>
        <w:rPr>
          <w:b/>
          <w:bCs/>
          <w:sz w:val="40"/>
          <w:szCs w:val="40"/>
        </w:rPr>
      </w:pPr>
    </w:p>
    <w:p w:rsidR="006C0C0B" w:rsidRDefault="006C0C0B" w:rsidP="003833BC">
      <w:pPr>
        <w:pStyle w:val="Default"/>
        <w:rPr>
          <w:b/>
          <w:bCs/>
          <w:sz w:val="40"/>
          <w:szCs w:val="40"/>
        </w:rPr>
      </w:pPr>
    </w:p>
    <w:p w:rsidR="006C0C0B" w:rsidRDefault="006C0C0B" w:rsidP="006C0C0B">
      <w:pPr>
        <w:pStyle w:val="Default"/>
        <w:jc w:val="center"/>
        <w:rPr>
          <w:b/>
          <w:bCs/>
          <w:sz w:val="72"/>
          <w:szCs w:val="72"/>
        </w:rPr>
      </w:pPr>
    </w:p>
    <w:p w:rsidR="006C0C0B" w:rsidRDefault="003833BC" w:rsidP="006C0C0B">
      <w:pPr>
        <w:pStyle w:val="Default"/>
        <w:jc w:val="center"/>
        <w:rPr>
          <w:b/>
          <w:bCs/>
          <w:sz w:val="72"/>
          <w:szCs w:val="72"/>
        </w:rPr>
      </w:pPr>
      <w:r w:rsidRPr="006C0C0B">
        <w:rPr>
          <w:b/>
          <w:bCs/>
          <w:sz w:val="72"/>
          <w:szCs w:val="72"/>
        </w:rPr>
        <w:t xml:space="preserve">Итоговая  аттестация </w:t>
      </w:r>
    </w:p>
    <w:p w:rsidR="003833BC" w:rsidRPr="006C0C0B" w:rsidRDefault="003833BC" w:rsidP="006C0C0B">
      <w:pPr>
        <w:pStyle w:val="Default"/>
        <w:jc w:val="center"/>
        <w:rPr>
          <w:b/>
          <w:bCs/>
          <w:sz w:val="72"/>
          <w:szCs w:val="72"/>
        </w:rPr>
      </w:pPr>
      <w:r w:rsidRPr="006C0C0B">
        <w:rPr>
          <w:b/>
          <w:bCs/>
          <w:sz w:val="72"/>
          <w:szCs w:val="72"/>
        </w:rPr>
        <w:t>2015 года.</w:t>
      </w:r>
    </w:p>
    <w:p w:rsidR="006C0C0B" w:rsidRPr="006C0C0B" w:rsidRDefault="006C0C0B" w:rsidP="006C0C0B">
      <w:pPr>
        <w:pStyle w:val="Default"/>
        <w:jc w:val="center"/>
        <w:rPr>
          <w:b/>
          <w:bCs/>
          <w:sz w:val="72"/>
          <w:szCs w:val="72"/>
        </w:rPr>
      </w:pPr>
      <w:r w:rsidRPr="006C0C0B">
        <w:rPr>
          <w:b/>
          <w:bCs/>
          <w:sz w:val="72"/>
          <w:szCs w:val="72"/>
        </w:rPr>
        <w:t>Из опыта работы.</w:t>
      </w:r>
    </w:p>
    <w:p w:rsidR="003833BC" w:rsidRPr="006C0C0B" w:rsidRDefault="003833BC" w:rsidP="006C0C0B">
      <w:pPr>
        <w:pStyle w:val="Default"/>
        <w:jc w:val="center"/>
        <w:rPr>
          <w:b/>
          <w:bCs/>
          <w:sz w:val="72"/>
          <w:szCs w:val="72"/>
        </w:rPr>
      </w:pPr>
    </w:p>
    <w:p w:rsidR="006C0C0B" w:rsidRDefault="006C0C0B" w:rsidP="003833BC">
      <w:pPr>
        <w:pStyle w:val="Default"/>
        <w:rPr>
          <w:sz w:val="40"/>
          <w:szCs w:val="40"/>
        </w:rPr>
      </w:pPr>
    </w:p>
    <w:p w:rsidR="006C0C0B" w:rsidRDefault="006C0C0B" w:rsidP="006C0C0B">
      <w:pPr>
        <w:pStyle w:val="Default"/>
        <w:jc w:val="right"/>
        <w:rPr>
          <w:b/>
          <w:bCs/>
          <w:sz w:val="36"/>
          <w:szCs w:val="36"/>
        </w:rPr>
      </w:pPr>
    </w:p>
    <w:p w:rsidR="006C0C0B" w:rsidRDefault="006C0C0B" w:rsidP="006C0C0B">
      <w:pPr>
        <w:pStyle w:val="Default"/>
        <w:jc w:val="right"/>
        <w:rPr>
          <w:b/>
          <w:bCs/>
          <w:sz w:val="36"/>
          <w:szCs w:val="36"/>
        </w:rPr>
      </w:pPr>
    </w:p>
    <w:p w:rsidR="006C0C0B" w:rsidRDefault="006C0C0B" w:rsidP="006C0C0B">
      <w:pPr>
        <w:pStyle w:val="Default"/>
        <w:jc w:val="right"/>
        <w:rPr>
          <w:b/>
          <w:bCs/>
          <w:sz w:val="36"/>
          <w:szCs w:val="36"/>
        </w:rPr>
      </w:pPr>
    </w:p>
    <w:p w:rsidR="006C0C0B" w:rsidRDefault="006C0C0B" w:rsidP="006C0C0B">
      <w:pPr>
        <w:pStyle w:val="Default"/>
        <w:jc w:val="right"/>
        <w:rPr>
          <w:b/>
          <w:bCs/>
          <w:sz w:val="36"/>
          <w:szCs w:val="36"/>
        </w:rPr>
      </w:pPr>
    </w:p>
    <w:p w:rsidR="003833BC" w:rsidRPr="006C0C0B" w:rsidRDefault="003833BC" w:rsidP="006C0C0B">
      <w:pPr>
        <w:pStyle w:val="Default"/>
        <w:jc w:val="right"/>
        <w:rPr>
          <w:sz w:val="36"/>
          <w:szCs w:val="36"/>
        </w:rPr>
      </w:pPr>
      <w:r w:rsidRPr="006C0C0B">
        <w:rPr>
          <w:b/>
          <w:bCs/>
          <w:sz w:val="36"/>
          <w:szCs w:val="36"/>
        </w:rPr>
        <w:t xml:space="preserve">Выполнила: </w:t>
      </w:r>
    </w:p>
    <w:p w:rsidR="003833BC" w:rsidRPr="006C0C0B" w:rsidRDefault="006C0C0B" w:rsidP="006C0C0B">
      <w:pPr>
        <w:pStyle w:val="Default"/>
        <w:jc w:val="right"/>
        <w:rPr>
          <w:sz w:val="36"/>
          <w:szCs w:val="36"/>
        </w:rPr>
      </w:pPr>
      <w:r w:rsidRPr="006C0C0B">
        <w:rPr>
          <w:b/>
          <w:bCs/>
          <w:sz w:val="36"/>
          <w:szCs w:val="36"/>
        </w:rPr>
        <w:t>Серых Н.Н</w:t>
      </w:r>
      <w:r w:rsidR="003833BC" w:rsidRPr="006C0C0B">
        <w:rPr>
          <w:b/>
          <w:bCs/>
          <w:sz w:val="36"/>
          <w:szCs w:val="36"/>
        </w:rPr>
        <w:t xml:space="preserve">., </w:t>
      </w:r>
    </w:p>
    <w:p w:rsidR="003833BC" w:rsidRPr="006C0C0B" w:rsidRDefault="003833BC" w:rsidP="006C0C0B">
      <w:pPr>
        <w:pStyle w:val="Default"/>
        <w:jc w:val="right"/>
        <w:rPr>
          <w:sz w:val="36"/>
          <w:szCs w:val="36"/>
        </w:rPr>
      </w:pPr>
      <w:r w:rsidRPr="006C0C0B">
        <w:rPr>
          <w:b/>
          <w:bCs/>
          <w:sz w:val="36"/>
          <w:szCs w:val="36"/>
        </w:rPr>
        <w:t xml:space="preserve">учитель русского языка и </w:t>
      </w:r>
    </w:p>
    <w:p w:rsidR="003833BC" w:rsidRPr="006C0C0B" w:rsidRDefault="003833BC" w:rsidP="006C0C0B">
      <w:pPr>
        <w:pStyle w:val="Default"/>
        <w:jc w:val="right"/>
        <w:rPr>
          <w:sz w:val="36"/>
          <w:szCs w:val="36"/>
        </w:rPr>
      </w:pPr>
      <w:r w:rsidRPr="006C0C0B">
        <w:rPr>
          <w:b/>
          <w:bCs/>
          <w:sz w:val="36"/>
          <w:szCs w:val="36"/>
        </w:rPr>
        <w:t xml:space="preserve">литературы </w:t>
      </w:r>
    </w:p>
    <w:p w:rsidR="006C0C0B" w:rsidRDefault="006C0C0B" w:rsidP="006C0C0B">
      <w:pPr>
        <w:pStyle w:val="a3"/>
        <w:ind w:firstLine="284"/>
        <w:jc w:val="center"/>
        <w:rPr>
          <w:b/>
          <w:bCs/>
          <w:sz w:val="36"/>
          <w:szCs w:val="36"/>
        </w:rPr>
      </w:pPr>
    </w:p>
    <w:p w:rsidR="006C0C0B" w:rsidRDefault="006C0C0B" w:rsidP="006C0C0B">
      <w:pPr>
        <w:pStyle w:val="a3"/>
        <w:ind w:firstLine="284"/>
        <w:jc w:val="center"/>
        <w:rPr>
          <w:b/>
          <w:bCs/>
          <w:sz w:val="36"/>
          <w:szCs w:val="36"/>
        </w:rPr>
      </w:pPr>
    </w:p>
    <w:p w:rsidR="006C0C0B" w:rsidRDefault="006C0C0B" w:rsidP="006C0C0B">
      <w:pPr>
        <w:pStyle w:val="a3"/>
        <w:ind w:firstLine="284"/>
        <w:jc w:val="center"/>
        <w:rPr>
          <w:b/>
          <w:bCs/>
          <w:sz w:val="36"/>
          <w:szCs w:val="36"/>
        </w:rPr>
      </w:pPr>
    </w:p>
    <w:p w:rsidR="006C0C0B" w:rsidRDefault="006C0C0B" w:rsidP="006C0C0B">
      <w:pPr>
        <w:pStyle w:val="a3"/>
        <w:ind w:firstLine="284"/>
        <w:jc w:val="center"/>
        <w:rPr>
          <w:b/>
          <w:bCs/>
          <w:sz w:val="28"/>
          <w:szCs w:val="28"/>
        </w:rPr>
      </w:pPr>
      <w:r w:rsidRPr="006C0C0B">
        <w:rPr>
          <w:b/>
          <w:bCs/>
          <w:sz w:val="36"/>
          <w:szCs w:val="36"/>
        </w:rPr>
        <w:t>2015</w:t>
      </w:r>
      <w:r w:rsidR="003833BC" w:rsidRPr="006C0C0B">
        <w:rPr>
          <w:b/>
          <w:bCs/>
          <w:sz w:val="36"/>
          <w:szCs w:val="36"/>
        </w:rPr>
        <w:t>г</w:t>
      </w:r>
    </w:p>
    <w:p w:rsidR="00BC31EB" w:rsidRPr="009E1293" w:rsidRDefault="00BC31EB" w:rsidP="006C0C0B">
      <w:pPr>
        <w:pStyle w:val="a3"/>
        <w:ind w:firstLine="284"/>
        <w:jc w:val="both"/>
        <w:rPr>
          <w:sz w:val="28"/>
          <w:szCs w:val="28"/>
        </w:rPr>
      </w:pPr>
      <w:r w:rsidRPr="009E1293">
        <w:rPr>
          <w:sz w:val="28"/>
          <w:szCs w:val="28"/>
        </w:rPr>
        <w:lastRenderedPageBreak/>
        <w:t xml:space="preserve">В последнее время работа учителя русского языка приобретает прикладной характер. Мы не просто развиваем устную и письменную речь, отрабатываем навыки грамотного письма, правильного произношения и словоупотребления, содействуем воспитанию гармоничной личности и общей культуры, мы работаем «на заказ»: выпускаем конкурентоспособных детей, достойно сдающих ЕГЭ и тем самым обеспечивающих себе место в вузе. </w:t>
      </w:r>
    </w:p>
    <w:p w:rsidR="00BC31EB" w:rsidRDefault="00BC31EB" w:rsidP="002A4E9F">
      <w:pPr>
        <w:pStyle w:val="a3"/>
        <w:ind w:firstLine="284"/>
        <w:jc w:val="both"/>
        <w:rPr>
          <w:sz w:val="28"/>
          <w:szCs w:val="28"/>
        </w:rPr>
      </w:pPr>
      <w:r w:rsidRPr="009E1293">
        <w:rPr>
          <w:sz w:val="28"/>
          <w:szCs w:val="28"/>
        </w:rPr>
        <w:t xml:space="preserve">Нам хорошо известно, что с постепенным переходом на ФГОС второго поколения, расширились цели обучения в образовании. </w:t>
      </w:r>
      <w:r w:rsidR="00814D4F" w:rsidRPr="009E1293">
        <w:rPr>
          <w:sz w:val="28"/>
          <w:szCs w:val="28"/>
        </w:rPr>
        <w:t xml:space="preserve">Следовательно, учитель ориентируется на успешную сдачу учениками ЕГЭ. Для хорошего результата в любом деле необходимо соблюдать принцип </w:t>
      </w:r>
      <w:r w:rsidR="009E1293" w:rsidRPr="009E1293">
        <w:rPr>
          <w:sz w:val="28"/>
          <w:szCs w:val="28"/>
        </w:rPr>
        <w:t>системности,</w:t>
      </w:r>
      <w:r w:rsidR="00814D4F" w:rsidRPr="009E1293">
        <w:rPr>
          <w:sz w:val="28"/>
          <w:szCs w:val="28"/>
        </w:rPr>
        <w:t xml:space="preserve"> в том числе и в подготовке к ЕГЭ. У меня, как и у каждого учителя, который не первый год готовит обучающихся к экзамену, есть и своя система, и свой банк заданий. Всё подчинено одной цели: формированию знаний.</w:t>
      </w:r>
    </w:p>
    <w:p w:rsidR="006617B2" w:rsidRDefault="006617B2" w:rsidP="002A4E9F">
      <w:pPr>
        <w:pStyle w:val="a3"/>
        <w:ind w:firstLine="284"/>
        <w:jc w:val="both"/>
        <w:rPr>
          <w:sz w:val="28"/>
          <w:szCs w:val="28"/>
        </w:rPr>
      </w:pPr>
      <w:r w:rsidRPr="006617B2">
        <w:rPr>
          <w:sz w:val="28"/>
          <w:szCs w:val="28"/>
        </w:rPr>
        <w:t xml:space="preserve">На фоне общей загруженности, усложнения учебных курсов эта задача представляется крайне трудной. Зрительная память, которая раньше отрабатывалась систематическим чтением, сейчас во многом испорчена чтением текстов с компьютера, где много ошибок и речевых погрешностей. Учитывая это, </w:t>
      </w:r>
      <w:r>
        <w:rPr>
          <w:sz w:val="28"/>
          <w:szCs w:val="28"/>
        </w:rPr>
        <w:t>стараюсь св</w:t>
      </w:r>
      <w:r w:rsidRPr="006617B2">
        <w:rPr>
          <w:sz w:val="28"/>
          <w:szCs w:val="28"/>
        </w:rPr>
        <w:t>ои</w:t>
      </w:r>
      <w:r>
        <w:rPr>
          <w:sz w:val="28"/>
          <w:szCs w:val="28"/>
        </w:rPr>
        <w:t>х</w:t>
      </w:r>
      <w:r w:rsidRPr="006617B2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  <w:r w:rsidRPr="006617B2">
        <w:rPr>
          <w:sz w:val="28"/>
          <w:szCs w:val="28"/>
        </w:rPr>
        <w:t xml:space="preserve"> с 5 класса </w:t>
      </w:r>
      <w:r>
        <w:rPr>
          <w:sz w:val="28"/>
          <w:szCs w:val="28"/>
        </w:rPr>
        <w:t>приучать</w:t>
      </w:r>
      <w:r w:rsidRPr="006617B2">
        <w:rPr>
          <w:sz w:val="28"/>
          <w:szCs w:val="28"/>
        </w:rPr>
        <w:t xml:space="preserve"> работать с учебником самостоятельно, разбирать правила, подбирать примеры, составлять алгоритмы.</w:t>
      </w:r>
    </w:p>
    <w:p w:rsidR="006617B2" w:rsidRDefault="002A4E9F" w:rsidP="002A4E9F">
      <w:pPr>
        <w:pStyle w:val="a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Следовательно,</w:t>
      </w:r>
      <w:r w:rsidR="006617B2" w:rsidRPr="006617B2">
        <w:rPr>
          <w:sz w:val="28"/>
          <w:szCs w:val="28"/>
        </w:rPr>
        <w:t xml:space="preserve"> опору своей деятельности по подготовке обучающихся к ЕГЭ я вижу в работе «по блокам». </w:t>
      </w:r>
      <w:proofErr w:type="gramEnd"/>
    </w:p>
    <w:p w:rsidR="004B694C" w:rsidRDefault="004B694C" w:rsidP="002A4E9F">
      <w:pPr>
        <w:pStyle w:val="Default"/>
        <w:spacing w:before="100" w:beforeAutospacing="1" w:after="100" w:afterAutospacing="1"/>
        <w:ind w:firstLine="284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Алгоритм следующий:1)целевой план действий; </w:t>
      </w:r>
      <w:r w:rsidRPr="004B694C">
        <w:rPr>
          <w:sz w:val="28"/>
          <w:szCs w:val="28"/>
        </w:rPr>
        <w:t>2) банк</w:t>
      </w:r>
      <w:r>
        <w:rPr>
          <w:sz w:val="28"/>
          <w:szCs w:val="28"/>
        </w:rPr>
        <w:t xml:space="preserve"> </w:t>
      </w:r>
      <w:r w:rsidRPr="004B694C">
        <w:rPr>
          <w:color w:val="auto"/>
          <w:sz w:val="28"/>
          <w:szCs w:val="28"/>
        </w:rPr>
        <w:t>информации; 3) методическое руководство по достижению дидактических целей.</w:t>
      </w:r>
    </w:p>
    <w:p w:rsidR="004B694C" w:rsidRPr="004B694C" w:rsidRDefault="004B694C" w:rsidP="002A4E9F">
      <w:pPr>
        <w:pStyle w:val="Default"/>
        <w:spacing w:before="100" w:beforeAutospacing="1" w:after="100" w:afterAutospacing="1"/>
        <w:ind w:firstLine="142"/>
        <w:jc w:val="both"/>
        <w:rPr>
          <w:sz w:val="28"/>
          <w:szCs w:val="28"/>
        </w:rPr>
      </w:pPr>
      <w:r w:rsidRPr="004B694C">
        <w:rPr>
          <w:sz w:val="28"/>
          <w:szCs w:val="28"/>
        </w:rPr>
        <w:t xml:space="preserve">Ведь технология модульного обучения предполагает и контроль, и анализ, и коррекцию в сочетании с самоуправлением. </w:t>
      </w:r>
    </w:p>
    <w:p w:rsidR="004B694C" w:rsidRDefault="004B694C" w:rsidP="002A4E9F">
      <w:pPr>
        <w:pStyle w:val="Default"/>
        <w:spacing w:before="100" w:beforeAutospacing="1" w:after="100" w:afterAutospacing="1"/>
        <w:ind w:firstLine="142"/>
        <w:jc w:val="both"/>
        <w:rPr>
          <w:sz w:val="28"/>
          <w:szCs w:val="28"/>
        </w:rPr>
      </w:pPr>
      <w:r w:rsidRPr="004B694C">
        <w:rPr>
          <w:sz w:val="28"/>
          <w:szCs w:val="28"/>
        </w:rPr>
        <w:t xml:space="preserve">Учитывая, что курс русского языка в старших классах в основном </w:t>
      </w:r>
      <w:proofErr w:type="spellStart"/>
      <w:r w:rsidRPr="004B694C">
        <w:rPr>
          <w:sz w:val="28"/>
          <w:szCs w:val="28"/>
        </w:rPr>
        <w:t>повторительно</w:t>
      </w:r>
      <w:proofErr w:type="spellEnd"/>
      <w:r w:rsidRPr="004B694C">
        <w:rPr>
          <w:sz w:val="28"/>
          <w:szCs w:val="28"/>
        </w:rPr>
        <w:t xml:space="preserve"> – коррекционный, включает в себя большой по объ</w:t>
      </w:r>
      <w:r w:rsidR="002A4E9F">
        <w:rPr>
          <w:rFonts w:hAnsi="Cambria Math"/>
          <w:sz w:val="28"/>
          <w:szCs w:val="28"/>
        </w:rPr>
        <w:t>ё</w:t>
      </w:r>
      <w:r w:rsidRPr="004B694C">
        <w:rPr>
          <w:sz w:val="28"/>
          <w:szCs w:val="28"/>
        </w:rPr>
        <w:t xml:space="preserve">му материал прошлых лет, я </w:t>
      </w:r>
      <w:r w:rsidR="000B303A">
        <w:rPr>
          <w:sz w:val="28"/>
          <w:szCs w:val="28"/>
        </w:rPr>
        <w:t xml:space="preserve">использую </w:t>
      </w:r>
      <w:r w:rsidRPr="004B694C">
        <w:rPr>
          <w:sz w:val="28"/>
          <w:szCs w:val="28"/>
        </w:rPr>
        <w:t>эффективную, на мой взгляд, блоковую систему выполнения заданий ЕГЭ, которая позволяет обобщить материал, повторить большой объ</w:t>
      </w:r>
      <w:r>
        <w:rPr>
          <w:rFonts w:hAnsi="Cambria Math"/>
          <w:sz w:val="28"/>
          <w:szCs w:val="28"/>
        </w:rPr>
        <w:t>ё</w:t>
      </w:r>
      <w:r w:rsidRPr="004B694C">
        <w:rPr>
          <w:sz w:val="28"/>
          <w:szCs w:val="28"/>
        </w:rPr>
        <w:t>м теории. Эта система представлена следующими этапами:</w:t>
      </w:r>
    </w:p>
    <w:p w:rsidR="00CB7F80" w:rsidRDefault="00E32B3C" w:rsidP="002A4E9F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Речь, текст</w:t>
      </w:r>
      <w:r w:rsidR="000B303A">
        <w:rPr>
          <w:sz w:val="28"/>
          <w:szCs w:val="28"/>
        </w:rPr>
        <w:t xml:space="preserve"> (№2, №20-21,№ 23, №25)</w:t>
      </w:r>
      <w:r w:rsidR="00CB7F80">
        <w:rPr>
          <w:sz w:val="28"/>
          <w:szCs w:val="28"/>
        </w:rPr>
        <w:t>;</w:t>
      </w:r>
    </w:p>
    <w:p w:rsidR="00E32B3C" w:rsidRPr="000B303A" w:rsidRDefault="00CB7F80" w:rsidP="002A4E9F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лексика и фразеология</w:t>
      </w:r>
      <w:r w:rsidR="00E32B3C">
        <w:rPr>
          <w:sz w:val="28"/>
          <w:szCs w:val="28"/>
        </w:rPr>
        <w:t xml:space="preserve"> (№3, №22)</w:t>
      </w:r>
      <w:r>
        <w:rPr>
          <w:sz w:val="28"/>
          <w:szCs w:val="28"/>
        </w:rPr>
        <w:t>;</w:t>
      </w:r>
    </w:p>
    <w:p w:rsidR="00E32B3C" w:rsidRDefault="000B303A" w:rsidP="002A4E9F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нормы орфографии (</w:t>
      </w:r>
      <w:r w:rsidR="00E32B3C">
        <w:rPr>
          <w:sz w:val="28"/>
          <w:szCs w:val="28"/>
        </w:rPr>
        <w:t>№8-14);</w:t>
      </w:r>
    </w:p>
    <w:p w:rsidR="00E32B3C" w:rsidRPr="000B303A" w:rsidRDefault="000B303A" w:rsidP="002A4E9F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пунктуации </w:t>
      </w:r>
      <w:r w:rsidR="00E32B3C">
        <w:rPr>
          <w:sz w:val="28"/>
          <w:szCs w:val="28"/>
        </w:rPr>
        <w:t>(№ 15-19);</w:t>
      </w:r>
    </w:p>
    <w:p w:rsidR="00E32B3C" w:rsidRDefault="00E32B3C" w:rsidP="002A4E9F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языковые нормы</w:t>
      </w:r>
      <w:r w:rsidR="000B303A">
        <w:rPr>
          <w:sz w:val="28"/>
          <w:szCs w:val="28"/>
        </w:rPr>
        <w:t xml:space="preserve"> (</w:t>
      </w:r>
      <w:r>
        <w:rPr>
          <w:sz w:val="28"/>
          <w:szCs w:val="28"/>
        </w:rPr>
        <w:t>№4-7);</w:t>
      </w:r>
    </w:p>
    <w:p w:rsidR="00E32B3C" w:rsidRDefault="00E32B3C" w:rsidP="002A4E9F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русской речи</w:t>
      </w:r>
      <w:r w:rsidR="000B303A">
        <w:rPr>
          <w:sz w:val="28"/>
          <w:szCs w:val="28"/>
        </w:rPr>
        <w:t xml:space="preserve"> (№ 24)</w:t>
      </w:r>
      <w:r>
        <w:rPr>
          <w:sz w:val="28"/>
          <w:szCs w:val="28"/>
        </w:rPr>
        <w:t>;</w:t>
      </w:r>
    </w:p>
    <w:p w:rsidR="00E32B3C" w:rsidRDefault="00E32B3C" w:rsidP="002A4E9F">
      <w:pPr>
        <w:pStyle w:val="Default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обработка текстов различных стилей и жанров</w:t>
      </w:r>
      <w:r w:rsidR="000B303A">
        <w:rPr>
          <w:sz w:val="28"/>
          <w:szCs w:val="28"/>
        </w:rPr>
        <w:t xml:space="preserve"> (№1, №25)</w:t>
      </w:r>
      <w:r>
        <w:rPr>
          <w:sz w:val="28"/>
          <w:szCs w:val="28"/>
        </w:rPr>
        <w:t>.</w:t>
      </w:r>
    </w:p>
    <w:p w:rsidR="00E32B3C" w:rsidRDefault="00E32B3C" w:rsidP="002A4E9F">
      <w:pPr>
        <w:pStyle w:val="Default"/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их было нетрудно, используя содержательные разделы учебного предмета из спецификации контрольных измерительных материалов 2015 года.</w:t>
      </w:r>
    </w:p>
    <w:p w:rsidR="000B303A" w:rsidRDefault="000B303A" w:rsidP="002A4E9F">
      <w:pPr>
        <w:pStyle w:val="Default"/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4B694C">
        <w:rPr>
          <w:sz w:val="28"/>
          <w:szCs w:val="28"/>
        </w:rPr>
        <w:t>Для того чтобы иметь информацию об уровне готовности обучающихся к работе по новому модулю (блоку), перед изучением каждого из них проводится предварительный контроль знаний и умений школьников, а потом при необходимости осуществляется соответствующая коррекция знаний обучающихся. В конце каждого элемента в виде самоконтроля, взаимоконтроля, сверки с образцами проводятся текущий и промежуточный контроль. А вот заключительный контроль осуществляется после завершения работы с определ</w:t>
      </w:r>
      <w:r w:rsidR="002A4E9F">
        <w:rPr>
          <w:rFonts w:hAnsi="Cambria Math"/>
          <w:sz w:val="28"/>
          <w:szCs w:val="28"/>
        </w:rPr>
        <w:t>ё</w:t>
      </w:r>
      <w:r w:rsidRPr="004B694C">
        <w:rPr>
          <w:sz w:val="28"/>
          <w:szCs w:val="28"/>
        </w:rPr>
        <w:t xml:space="preserve">нным блоком (модулем). Работаю я так уже </w:t>
      </w:r>
      <w:r>
        <w:rPr>
          <w:sz w:val="28"/>
          <w:szCs w:val="28"/>
        </w:rPr>
        <w:t>не первый</w:t>
      </w:r>
      <w:r w:rsidRPr="004B694C">
        <w:rPr>
          <w:sz w:val="28"/>
          <w:szCs w:val="28"/>
        </w:rPr>
        <w:t xml:space="preserve"> год. Подобная практика позволяет не только закрепить теоретические знания учащихся, но и углубить их.</w:t>
      </w:r>
    </w:p>
    <w:p w:rsidR="00426E48" w:rsidRPr="00426E48" w:rsidRDefault="00426E48" w:rsidP="00B80FE2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26E48">
        <w:rPr>
          <w:sz w:val="28"/>
          <w:szCs w:val="28"/>
        </w:rPr>
        <w:t>На элективном курсе «Подготовка учащихся к выполнению заданий по русскому языку в тестовой форме»</w:t>
      </w:r>
      <w:r w:rsidR="00B80FE2">
        <w:rPr>
          <w:sz w:val="28"/>
          <w:szCs w:val="28"/>
        </w:rPr>
        <w:t xml:space="preserve"> </w:t>
      </w:r>
      <w:r w:rsidRPr="00426E48">
        <w:rPr>
          <w:sz w:val="28"/>
          <w:szCs w:val="28"/>
        </w:rPr>
        <w:t xml:space="preserve"> 10 </w:t>
      </w:r>
      <w:r w:rsidR="00B80FE2">
        <w:rPr>
          <w:sz w:val="28"/>
          <w:szCs w:val="28"/>
        </w:rPr>
        <w:t>-</w:t>
      </w:r>
      <w:r w:rsidRPr="00426E48">
        <w:rPr>
          <w:sz w:val="28"/>
          <w:szCs w:val="28"/>
        </w:rPr>
        <w:t>11 класс(1 час в неделю)</w:t>
      </w:r>
      <w:r w:rsidRPr="00426E48">
        <w:rPr>
          <w:color w:val="000000"/>
          <w:sz w:val="28"/>
          <w:szCs w:val="28"/>
        </w:rPr>
        <w:t xml:space="preserve"> </w:t>
      </w:r>
      <w:r w:rsidR="00B80FE2">
        <w:rPr>
          <w:color w:val="000000"/>
          <w:sz w:val="28"/>
          <w:szCs w:val="28"/>
        </w:rPr>
        <w:t>повторяем и углубляем</w:t>
      </w:r>
      <w:r w:rsidRPr="00426E48">
        <w:rPr>
          <w:color w:val="000000"/>
          <w:sz w:val="28"/>
          <w:szCs w:val="28"/>
        </w:rPr>
        <w:t xml:space="preserve"> знания по основным темам курса русского языка: орфография, синтаксис, пунктуация</w:t>
      </w:r>
      <w:r w:rsidR="00B80FE2">
        <w:rPr>
          <w:color w:val="000000"/>
          <w:sz w:val="28"/>
          <w:szCs w:val="28"/>
        </w:rPr>
        <w:t>.  Отрабатываем навыки работы с текстом, знакомим</w:t>
      </w:r>
      <w:r w:rsidRPr="00426E48">
        <w:rPr>
          <w:color w:val="000000"/>
          <w:sz w:val="28"/>
          <w:szCs w:val="28"/>
        </w:rPr>
        <w:t>ся с тре</w:t>
      </w:r>
      <w:r w:rsidR="00B80FE2">
        <w:rPr>
          <w:color w:val="000000"/>
          <w:sz w:val="28"/>
          <w:szCs w:val="28"/>
        </w:rPr>
        <w:t>бованиями к написанию части 2 (сочинения), учим</w:t>
      </w:r>
      <w:r w:rsidRPr="00426E48">
        <w:rPr>
          <w:color w:val="000000"/>
          <w:sz w:val="28"/>
          <w:szCs w:val="28"/>
        </w:rPr>
        <w:t>ся писать сочинение-рассуждение на основе предложенного текста с приведением аргументов и</w:t>
      </w:r>
    </w:p>
    <w:p w:rsidR="00426E48" w:rsidRPr="00B80FE2" w:rsidRDefault="00426E48" w:rsidP="00B80F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6E48">
        <w:rPr>
          <w:color w:val="000000"/>
          <w:sz w:val="28"/>
          <w:szCs w:val="28"/>
        </w:rPr>
        <w:t>доказательством собственной точки зрения.</w:t>
      </w:r>
    </w:p>
    <w:p w:rsidR="00A606A5" w:rsidRPr="000B303A" w:rsidRDefault="002A4E9F" w:rsidP="00D43E5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экзаменам осуществляю не только на уроках, но</w:t>
      </w:r>
      <w:r w:rsidR="00A606A5" w:rsidRPr="000B303A">
        <w:rPr>
          <w:sz w:val="28"/>
          <w:szCs w:val="28"/>
        </w:rPr>
        <w:t xml:space="preserve"> и во внеурочн</w:t>
      </w:r>
      <w:r>
        <w:rPr>
          <w:sz w:val="28"/>
          <w:szCs w:val="28"/>
        </w:rPr>
        <w:t>ое время</w:t>
      </w:r>
      <w:r w:rsidR="00D43E5F">
        <w:rPr>
          <w:sz w:val="28"/>
          <w:szCs w:val="28"/>
        </w:rPr>
        <w:t>.</w:t>
      </w:r>
      <w:r w:rsidR="00D43E5F" w:rsidRPr="00D43E5F">
        <w:rPr>
          <w:sz w:val="28"/>
          <w:szCs w:val="28"/>
        </w:rPr>
        <w:t xml:space="preserve"> </w:t>
      </w:r>
      <w:r w:rsidR="00D43E5F" w:rsidRPr="000B303A">
        <w:rPr>
          <w:sz w:val="28"/>
          <w:szCs w:val="28"/>
        </w:rPr>
        <w:t>В течение всего года, начиная с октябр</w:t>
      </w:r>
      <w:r w:rsidR="00D43E5F">
        <w:rPr>
          <w:sz w:val="28"/>
          <w:szCs w:val="28"/>
        </w:rPr>
        <w:t>я и заканчивая маем, проводятся мной плановые консультации по вторникам и четвергам (по одному часу) для всех учащихся 11 класса, где ученики могут пополнить запас знаний, проверить имеющиеся уме</w:t>
      </w:r>
      <w:r w:rsidR="00E1140D">
        <w:rPr>
          <w:sz w:val="28"/>
          <w:szCs w:val="28"/>
        </w:rPr>
        <w:t xml:space="preserve">ния в тестах, задать имеющиеся у </w:t>
      </w:r>
      <w:r w:rsidR="00D43E5F">
        <w:rPr>
          <w:sz w:val="28"/>
          <w:szCs w:val="28"/>
        </w:rPr>
        <w:t xml:space="preserve"> </w:t>
      </w:r>
      <w:r w:rsidR="00E1140D">
        <w:rPr>
          <w:sz w:val="28"/>
          <w:szCs w:val="28"/>
        </w:rPr>
        <w:t>н</w:t>
      </w:r>
      <w:r w:rsidR="00D43E5F">
        <w:rPr>
          <w:sz w:val="28"/>
          <w:szCs w:val="28"/>
        </w:rPr>
        <w:t xml:space="preserve">их вопросы </w:t>
      </w:r>
      <w:r w:rsidR="00E1140D">
        <w:rPr>
          <w:sz w:val="28"/>
          <w:szCs w:val="28"/>
        </w:rPr>
        <w:t>по учебному предмету</w:t>
      </w:r>
      <w:r w:rsidR="00D43E5F">
        <w:rPr>
          <w:sz w:val="28"/>
          <w:szCs w:val="28"/>
        </w:rPr>
        <w:t>.</w:t>
      </w:r>
      <w:r w:rsidR="00D43E5F" w:rsidRPr="00D43E5F">
        <w:rPr>
          <w:sz w:val="28"/>
          <w:szCs w:val="28"/>
        </w:rPr>
        <w:t xml:space="preserve"> </w:t>
      </w:r>
    </w:p>
    <w:p w:rsidR="00D43E5F" w:rsidRDefault="002A4E9F" w:rsidP="002A4E9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применяю</w:t>
      </w:r>
      <w:r w:rsidR="00A606A5" w:rsidRPr="000B303A">
        <w:rPr>
          <w:sz w:val="28"/>
          <w:szCs w:val="28"/>
        </w:rPr>
        <w:t xml:space="preserve"> большое количество накопленных методических и дидактических п</w:t>
      </w:r>
      <w:r>
        <w:rPr>
          <w:sz w:val="28"/>
          <w:szCs w:val="28"/>
        </w:rPr>
        <w:t>особий по подготовке к ЕГЭ, в том числе</w:t>
      </w:r>
      <w:r w:rsidR="00A606A5" w:rsidRPr="000B303A">
        <w:rPr>
          <w:sz w:val="28"/>
          <w:szCs w:val="28"/>
        </w:rPr>
        <w:t xml:space="preserve"> в вид</w:t>
      </w:r>
      <w:r>
        <w:rPr>
          <w:sz w:val="28"/>
          <w:szCs w:val="28"/>
        </w:rPr>
        <w:t xml:space="preserve">е компьютерных дисков. </w:t>
      </w:r>
    </w:p>
    <w:p w:rsidR="00A606A5" w:rsidRDefault="00A606A5" w:rsidP="002A4E9F">
      <w:pPr>
        <w:pStyle w:val="a3"/>
        <w:ind w:firstLine="284"/>
        <w:jc w:val="both"/>
        <w:rPr>
          <w:sz w:val="28"/>
          <w:szCs w:val="28"/>
        </w:rPr>
      </w:pPr>
      <w:r w:rsidRPr="000B303A">
        <w:rPr>
          <w:sz w:val="28"/>
          <w:szCs w:val="28"/>
        </w:rPr>
        <w:t>На получение высоких результ</w:t>
      </w:r>
      <w:r w:rsidR="002A4E9F">
        <w:rPr>
          <w:sz w:val="28"/>
          <w:szCs w:val="28"/>
        </w:rPr>
        <w:t>атов по федеральным экзаменам влияет</w:t>
      </w:r>
      <w:r w:rsidRPr="000B303A">
        <w:rPr>
          <w:sz w:val="28"/>
          <w:szCs w:val="28"/>
        </w:rPr>
        <w:t xml:space="preserve"> также проведение и анализ в методобъединении школьных и районных диагностических работ и пробные ЕГЭ по русскому языку. После каждой работы</w:t>
      </w:r>
      <w:r w:rsidR="00E1140D">
        <w:rPr>
          <w:sz w:val="28"/>
          <w:szCs w:val="28"/>
        </w:rPr>
        <w:t xml:space="preserve"> мы вместе с учащимися разбираем</w:t>
      </w:r>
      <w:r w:rsidRPr="000B303A">
        <w:rPr>
          <w:sz w:val="28"/>
          <w:szCs w:val="28"/>
        </w:rPr>
        <w:t xml:space="preserve"> все выявле</w:t>
      </w:r>
      <w:r w:rsidR="00E1140D">
        <w:rPr>
          <w:sz w:val="28"/>
          <w:szCs w:val="28"/>
        </w:rPr>
        <w:t>нные типичные ошибки и проводим</w:t>
      </w:r>
      <w:r w:rsidRPr="000B303A">
        <w:rPr>
          <w:sz w:val="28"/>
          <w:szCs w:val="28"/>
        </w:rPr>
        <w:t xml:space="preserve"> большое количество своих тренировочных тематически</w:t>
      </w:r>
      <w:r w:rsidR="00E1140D">
        <w:rPr>
          <w:sz w:val="28"/>
          <w:szCs w:val="28"/>
        </w:rPr>
        <w:t>х работ, после чего осуществляем</w:t>
      </w:r>
      <w:r w:rsidRPr="000B303A">
        <w:rPr>
          <w:sz w:val="28"/>
          <w:szCs w:val="28"/>
        </w:rPr>
        <w:t xml:space="preserve"> индивидуальную коррекцию ЗУН.</w:t>
      </w:r>
      <w:r w:rsidR="00E1140D">
        <w:rPr>
          <w:sz w:val="28"/>
          <w:szCs w:val="28"/>
        </w:rPr>
        <w:t xml:space="preserve"> На каждого учащегося заводится диагностическая карта, в которой видно, как он усвоил определённые блоки.</w:t>
      </w:r>
    </w:p>
    <w:p w:rsidR="003833BC" w:rsidRPr="003460D2" w:rsidRDefault="003833BC" w:rsidP="003833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Диагностическая карта</w:t>
      </w:r>
    </w:p>
    <w:p w:rsidR="003833BC" w:rsidRDefault="003833BC" w:rsidP="003833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ученика 11 класса </w:t>
      </w:r>
      <w:r w:rsidRPr="003460D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833BC" w:rsidRPr="003460D2" w:rsidRDefault="003833BC" w:rsidP="003833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364"/>
        <w:gridCol w:w="6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Усвоение материала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Информационная обработка письменных текстов различных стилей и жанров.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Орфоэпические нормы (постановка ударения).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Морфологические нормы (образование форм слова).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 (кроме - Н-/-НН</w:t>
            </w:r>
            <w:proofErr w:type="gramStart"/>
            <w:r w:rsidRPr="003A1155">
              <w:rPr>
                <w:rFonts w:ascii="Times New Roman" w:hAnsi="Times New Roman"/>
                <w:sz w:val="24"/>
                <w:szCs w:val="24"/>
              </w:rPr>
              <w:t>-).</w:t>
            </w:r>
            <w:proofErr w:type="gramEnd"/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Правописание НЕ и НИ.</w:t>
            </w:r>
          </w:p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 слов.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 xml:space="preserve">Правописание - </w:t>
            </w:r>
            <w:proofErr w:type="gramStart"/>
            <w:r w:rsidRPr="003A115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A1155">
              <w:rPr>
                <w:rFonts w:ascii="Times New Roman" w:hAnsi="Times New Roman"/>
                <w:sz w:val="24"/>
                <w:szCs w:val="24"/>
              </w:rPr>
              <w:t xml:space="preserve"> и -НН- в различных частях речи.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Знаки препинания в простом осложнённом предложении (с однородными членами) Пунктуация в сложносочинённом предложении и простом предложении с однородными членами.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833BC" w:rsidRPr="003A1155" w:rsidTr="003833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1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  <w:p w:rsidR="003833BC" w:rsidRPr="003A1155" w:rsidRDefault="003833BC" w:rsidP="0094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55">
              <w:rPr>
                <w:rFonts w:ascii="Times New Roman" w:hAnsi="Times New Roman"/>
                <w:sz w:val="24"/>
                <w:szCs w:val="24"/>
              </w:rPr>
              <w:t>Сочинение. Информационная обработка текста. Употребление языковых сре</w:t>
            </w:r>
            <w:proofErr w:type="gramStart"/>
            <w:r w:rsidRPr="003A1155">
              <w:rPr>
                <w:rFonts w:ascii="Times New Roman" w:hAnsi="Times New Roman"/>
                <w:sz w:val="24"/>
                <w:szCs w:val="24"/>
              </w:rPr>
              <w:t>дств в з</w:t>
            </w:r>
            <w:proofErr w:type="gramEnd"/>
            <w:r w:rsidRPr="003A1155">
              <w:rPr>
                <w:rFonts w:ascii="Times New Roman" w:hAnsi="Times New Roman"/>
                <w:sz w:val="24"/>
                <w:szCs w:val="24"/>
              </w:rPr>
              <w:t>ависимости от речевой ситуации.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3BC" w:rsidRPr="003A1155" w:rsidRDefault="003833BC" w:rsidP="009409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33BC" w:rsidRDefault="003833BC" w:rsidP="003833BC">
      <w:pPr>
        <w:spacing w:after="0"/>
        <w:rPr>
          <w:rFonts w:ascii="Times New Roman" w:hAnsi="Times New Roman"/>
          <w:sz w:val="24"/>
          <w:szCs w:val="24"/>
        </w:rPr>
      </w:pPr>
    </w:p>
    <w:p w:rsidR="003833BC" w:rsidRDefault="003833BC" w:rsidP="003833BC">
      <w:pPr>
        <w:spacing w:after="0"/>
        <w:rPr>
          <w:rFonts w:ascii="Times New Roman" w:hAnsi="Times New Roman"/>
          <w:sz w:val="24"/>
          <w:szCs w:val="24"/>
        </w:rPr>
      </w:pPr>
    </w:p>
    <w:p w:rsidR="003833BC" w:rsidRPr="002759E1" w:rsidRDefault="003833BC" w:rsidP="003833BC">
      <w:pPr>
        <w:spacing w:after="0"/>
        <w:rPr>
          <w:rFonts w:ascii="Times New Roman" w:hAnsi="Times New Roman"/>
          <w:sz w:val="24"/>
          <w:szCs w:val="24"/>
        </w:rPr>
      </w:pPr>
      <w:r w:rsidRPr="002759E1"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833BC" w:rsidRDefault="003833BC" w:rsidP="003833BC">
      <w:pPr>
        <w:spacing w:after="0"/>
        <w:rPr>
          <w:rFonts w:ascii="Times New Roman" w:hAnsi="Times New Roman"/>
          <w:sz w:val="24"/>
          <w:szCs w:val="24"/>
        </w:rPr>
      </w:pPr>
    </w:p>
    <w:p w:rsidR="003833BC" w:rsidRPr="002759E1" w:rsidRDefault="003833BC" w:rsidP="003833BC">
      <w:pPr>
        <w:spacing w:after="0"/>
        <w:rPr>
          <w:rFonts w:ascii="Times New Roman" w:hAnsi="Times New Roman"/>
          <w:sz w:val="24"/>
          <w:szCs w:val="24"/>
        </w:rPr>
      </w:pPr>
      <w:r w:rsidRPr="002759E1">
        <w:rPr>
          <w:rFonts w:ascii="Times New Roman" w:hAnsi="Times New Roman"/>
          <w:sz w:val="24"/>
          <w:szCs w:val="24"/>
        </w:rPr>
        <w:t>Подпись ученика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833BC" w:rsidRDefault="003833BC" w:rsidP="003833BC">
      <w:pPr>
        <w:spacing w:after="0"/>
        <w:rPr>
          <w:rFonts w:ascii="Times New Roman" w:hAnsi="Times New Roman"/>
          <w:sz w:val="24"/>
          <w:szCs w:val="24"/>
        </w:rPr>
      </w:pPr>
    </w:p>
    <w:p w:rsidR="003833BC" w:rsidRPr="002759E1" w:rsidRDefault="003833BC" w:rsidP="003833BC">
      <w:pPr>
        <w:spacing w:after="0"/>
        <w:rPr>
          <w:rFonts w:ascii="Times New Roman" w:hAnsi="Times New Roman"/>
          <w:sz w:val="24"/>
          <w:szCs w:val="24"/>
        </w:rPr>
      </w:pPr>
      <w:r w:rsidRPr="002759E1">
        <w:rPr>
          <w:rFonts w:ascii="Times New Roman" w:hAnsi="Times New Roman"/>
          <w:sz w:val="24"/>
          <w:szCs w:val="24"/>
        </w:rPr>
        <w:t>Подпись родителя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606A5" w:rsidRPr="000B303A" w:rsidRDefault="00E1140D" w:rsidP="002A4E9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уделяется</w:t>
      </w:r>
      <w:r w:rsidR="00A606A5" w:rsidRPr="000B303A">
        <w:rPr>
          <w:sz w:val="28"/>
          <w:szCs w:val="28"/>
        </w:rPr>
        <w:t xml:space="preserve"> стратегии сдачи экзамена для каждого учащегося с целью получения максимально возможного для него балла.</w:t>
      </w:r>
    </w:p>
    <w:p w:rsidR="00D43E5F" w:rsidRDefault="00D43E5F" w:rsidP="00D43E5F">
      <w:pPr>
        <w:pStyle w:val="a3"/>
        <w:ind w:firstLine="284"/>
        <w:jc w:val="both"/>
        <w:rPr>
          <w:sz w:val="28"/>
          <w:szCs w:val="28"/>
        </w:rPr>
      </w:pPr>
      <w:r w:rsidRPr="000B303A">
        <w:rPr>
          <w:sz w:val="28"/>
          <w:szCs w:val="28"/>
        </w:rPr>
        <w:t>В целом, вся подготовительная работа к экзаменам была проведена достаточно эффективно</w:t>
      </w:r>
      <w:r w:rsidR="00426E48">
        <w:rPr>
          <w:sz w:val="28"/>
          <w:szCs w:val="28"/>
        </w:rPr>
        <w:t>.</w:t>
      </w:r>
      <w:r w:rsidRPr="000B303A">
        <w:rPr>
          <w:sz w:val="28"/>
          <w:szCs w:val="28"/>
        </w:rPr>
        <w:t xml:space="preserve"> </w:t>
      </w:r>
    </w:p>
    <w:p w:rsidR="00E1140D" w:rsidRPr="003833BC" w:rsidRDefault="00E1140D" w:rsidP="00E1140D">
      <w:pPr>
        <w:jc w:val="center"/>
        <w:outlineLvl w:val="0"/>
        <w:rPr>
          <w:rStyle w:val="titl21"/>
          <w:rFonts w:eastAsia="Arial Unicode MS"/>
          <w:color w:val="auto"/>
          <w:sz w:val="28"/>
          <w:szCs w:val="28"/>
          <w:u w:val="single"/>
        </w:rPr>
      </w:pPr>
      <w:r w:rsidRPr="003833BC">
        <w:rPr>
          <w:rStyle w:val="titl21"/>
          <w:rFonts w:eastAsia="Arial Unicode MS"/>
          <w:color w:val="auto"/>
          <w:sz w:val="28"/>
          <w:szCs w:val="28"/>
          <w:u w:val="single"/>
        </w:rPr>
        <w:t>Результаты ЕГЭ по русскому языку</w:t>
      </w:r>
    </w:p>
    <w:p w:rsidR="00E1140D" w:rsidRPr="003833BC" w:rsidRDefault="00E1140D" w:rsidP="00426E48">
      <w:pPr>
        <w:jc w:val="center"/>
        <w:outlineLvl w:val="0"/>
        <w:rPr>
          <w:rFonts w:ascii="Arial" w:eastAsia="Arial Unicode MS" w:hAnsi="Arial" w:cs="Arial"/>
          <w:b/>
          <w:bCs/>
          <w:i/>
          <w:sz w:val="28"/>
          <w:szCs w:val="28"/>
        </w:rPr>
      </w:pPr>
      <w:r w:rsidRPr="003833BC">
        <w:rPr>
          <w:rStyle w:val="titl21"/>
          <w:rFonts w:eastAsia="Arial Unicode MS"/>
          <w:i/>
          <w:color w:val="auto"/>
          <w:sz w:val="28"/>
          <w:szCs w:val="28"/>
        </w:rPr>
        <w:t>2010-2011 учебный год</w:t>
      </w:r>
    </w:p>
    <w:tbl>
      <w:tblPr>
        <w:tblStyle w:val="a4"/>
        <w:tblW w:w="0" w:type="auto"/>
        <w:tblLook w:val="04A0"/>
      </w:tblPr>
      <w:tblGrid>
        <w:gridCol w:w="2485"/>
        <w:gridCol w:w="2485"/>
        <w:gridCol w:w="2485"/>
        <w:gridCol w:w="2115"/>
      </w:tblGrid>
      <w:tr w:rsidR="00E1140D" w:rsidRPr="00B80FE2" w:rsidTr="00940940"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0-35 баллов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36-50 баллов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51-71 баллов</w:t>
            </w:r>
          </w:p>
        </w:tc>
        <w:tc>
          <w:tcPr>
            <w:tcW w:w="211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72 и выше</w:t>
            </w:r>
          </w:p>
        </w:tc>
      </w:tr>
      <w:tr w:rsidR="00E1140D" w:rsidRPr="00B80FE2" w:rsidTr="00940940"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3833BC" w:rsidRDefault="003833BC" w:rsidP="00B80FE2">
      <w:pPr>
        <w:jc w:val="center"/>
        <w:outlineLvl w:val="0"/>
        <w:rPr>
          <w:rStyle w:val="titl21"/>
          <w:rFonts w:eastAsia="Arial Unicode MS"/>
          <w:color w:val="auto"/>
          <w:sz w:val="28"/>
          <w:szCs w:val="28"/>
        </w:rPr>
      </w:pPr>
    </w:p>
    <w:p w:rsidR="00E1140D" w:rsidRPr="003833BC" w:rsidRDefault="00E1140D" w:rsidP="00B80FE2">
      <w:pPr>
        <w:jc w:val="center"/>
        <w:outlineLvl w:val="0"/>
        <w:rPr>
          <w:rFonts w:ascii="Arial" w:eastAsia="Arial Unicode MS" w:hAnsi="Arial" w:cs="Arial"/>
          <w:b/>
          <w:bCs/>
          <w:i/>
          <w:sz w:val="28"/>
          <w:szCs w:val="28"/>
        </w:rPr>
      </w:pPr>
      <w:r w:rsidRPr="003833BC">
        <w:rPr>
          <w:rStyle w:val="titl21"/>
          <w:rFonts w:eastAsia="Arial Unicode MS"/>
          <w:i/>
          <w:color w:val="auto"/>
          <w:sz w:val="28"/>
          <w:szCs w:val="28"/>
        </w:rPr>
        <w:t>2011-2012 учебный год</w:t>
      </w:r>
    </w:p>
    <w:tbl>
      <w:tblPr>
        <w:tblStyle w:val="a4"/>
        <w:tblW w:w="0" w:type="auto"/>
        <w:tblLook w:val="04A0"/>
      </w:tblPr>
      <w:tblGrid>
        <w:gridCol w:w="2485"/>
        <w:gridCol w:w="2485"/>
        <w:gridCol w:w="2485"/>
        <w:gridCol w:w="2115"/>
      </w:tblGrid>
      <w:tr w:rsidR="00E1140D" w:rsidRPr="00B80FE2" w:rsidTr="00940940"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0-35 баллов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36-50 баллов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51-71 баллов</w:t>
            </w:r>
          </w:p>
        </w:tc>
        <w:tc>
          <w:tcPr>
            <w:tcW w:w="211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72 и выше</w:t>
            </w:r>
          </w:p>
        </w:tc>
      </w:tr>
      <w:tr w:rsidR="00E1140D" w:rsidRPr="00B80FE2" w:rsidTr="00940940"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48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E1140D" w:rsidRPr="00B80FE2" w:rsidRDefault="00E1140D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80FE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E1140D" w:rsidRPr="00B80FE2" w:rsidRDefault="00E1140D" w:rsidP="00E1140D">
      <w:pPr>
        <w:tabs>
          <w:tab w:val="left" w:pos="7455"/>
        </w:tabs>
        <w:ind w:left="57"/>
        <w:jc w:val="center"/>
        <w:rPr>
          <w:b/>
          <w:sz w:val="28"/>
          <w:szCs w:val="28"/>
        </w:rPr>
      </w:pPr>
      <w:r w:rsidRPr="00B80FE2">
        <w:rPr>
          <w:b/>
          <w:sz w:val="28"/>
          <w:szCs w:val="28"/>
        </w:rPr>
        <w:t>Средний балл по школе-71,1%</w:t>
      </w:r>
    </w:p>
    <w:p w:rsidR="00E1140D" w:rsidRPr="00B80FE2" w:rsidRDefault="00E1140D" w:rsidP="00E1140D">
      <w:pPr>
        <w:tabs>
          <w:tab w:val="left" w:pos="7455"/>
        </w:tabs>
        <w:ind w:left="57"/>
        <w:jc w:val="center"/>
        <w:rPr>
          <w:b/>
          <w:sz w:val="28"/>
          <w:szCs w:val="28"/>
        </w:rPr>
      </w:pPr>
      <w:r w:rsidRPr="00B80FE2">
        <w:rPr>
          <w:b/>
          <w:sz w:val="28"/>
          <w:szCs w:val="28"/>
        </w:rPr>
        <w:t>Средний балл по району-61,2%</w:t>
      </w:r>
    </w:p>
    <w:p w:rsidR="00E1140D" w:rsidRPr="00B80FE2" w:rsidRDefault="00E1140D" w:rsidP="00E1140D">
      <w:pPr>
        <w:tabs>
          <w:tab w:val="left" w:pos="7455"/>
        </w:tabs>
        <w:ind w:left="57"/>
        <w:jc w:val="center"/>
        <w:rPr>
          <w:b/>
          <w:sz w:val="28"/>
          <w:szCs w:val="28"/>
        </w:rPr>
      </w:pPr>
      <w:r w:rsidRPr="00B80FE2">
        <w:rPr>
          <w:b/>
          <w:sz w:val="28"/>
          <w:szCs w:val="28"/>
        </w:rPr>
        <w:t>Первое место по результатам в районе.</w:t>
      </w:r>
    </w:p>
    <w:p w:rsidR="003833BC" w:rsidRDefault="003833BC" w:rsidP="00426E48">
      <w:pPr>
        <w:jc w:val="center"/>
        <w:outlineLvl w:val="0"/>
        <w:rPr>
          <w:rStyle w:val="titl21"/>
          <w:rFonts w:eastAsia="Arial Unicode MS"/>
          <w:color w:val="auto"/>
          <w:sz w:val="28"/>
          <w:szCs w:val="28"/>
        </w:rPr>
      </w:pPr>
    </w:p>
    <w:p w:rsidR="00426E48" w:rsidRPr="003833BC" w:rsidRDefault="00426E48" w:rsidP="00426E48">
      <w:pPr>
        <w:jc w:val="center"/>
        <w:outlineLvl w:val="0"/>
        <w:rPr>
          <w:rStyle w:val="titl21"/>
          <w:rFonts w:eastAsia="Arial Unicode MS"/>
          <w:i/>
          <w:color w:val="auto"/>
          <w:sz w:val="28"/>
          <w:szCs w:val="28"/>
        </w:rPr>
      </w:pPr>
      <w:r w:rsidRPr="003833BC">
        <w:rPr>
          <w:rStyle w:val="titl21"/>
          <w:rFonts w:eastAsia="Arial Unicode MS"/>
          <w:i/>
          <w:color w:val="auto"/>
          <w:sz w:val="28"/>
          <w:szCs w:val="28"/>
        </w:rPr>
        <w:t>2014-2015 учебный год</w:t>
      </w:r>
    </w:p>
    <w:tbl>
      <w:tblPr>
        <w:tblStyle w:val="a4"/>
        <w:tblW w:w="0" w:type="auto"/>
        <w:tblLook w:val="04A0"/>
      </w:tblPr>
      <w:tblGrid>
        <w:gridCol w:w="2485"/>
        <w:gridCol w:w="2485"/>
        <w:gridCol w:w="2485"/>
        <w:gridCol w:w="2115"/>
      </w:tblGrid>
      <w:tr w:rsidR="00426E48" w:rsidRPr="003833BC" w:rsidTr="00940940">
        <w:tc>
          <w:tcPr>
            <w:tcW w:w="248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0-35 баллов</w:t>
            </w:r>
          </w:p>
        </w:tc>
        <w:tc>
          <w:tcPr>
            <w:tcW w:w="248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36-50 баллов</w:t>
            </w:r>
          </w:p>
        </w:tc>
        <w:tc>
          <w:tcPr>
            <w:tcW w:w="248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51-71 баллов</w:t>
            </w:r>
          </w:p>
        </w:tc>
        <w:tc>
          <w:tcPr>
            <w:tcW w:w="211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72 и выше</w:t>
            </w:r>
          </w:p>
        </w:tc>
      </w:tr>
      <w:tr w:rsidR="00426E48" w:rsidRPr="003833BC" w:rsidTr="00940940">
        <w:tc>
          <w:tcPr>
            <w:tcW w:w="248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48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426E48" w:rsidRPr="003833BC" w:rsidRDefault="00426E48" w:rsidP="0094094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3833B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286D57" w:rsidRPr="003833BC" w:rsidRDefault="00426E48" w:rsidP="00426E48">
      <w:pPr>
        <w:spacing w:before="100" w:beforeAutospacing="1" w:after="100" w:afterAutospacing="1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3833BC">
        <w:rPr>
          <w:rFonts w:ascii="Arial" w:hAnsi="Arial" w:cs="Arial"/>
          <w:b/>
          <w:sz w:val="28"/>
          <w:szCs w:val="28"/>
        </w:rPr>
        <w:t xml:space="preserve">Средний балл по школе </w:t>
      </w:r>
      <w:r w:rsidR="00B80FE2" w:rsidRPr="003833BC">
        <w:rPr>
          <w:rFonts w:ascii="Arial" w:hAnsi="Arial" w:cs="Arial"/>
          <w:b/>
          <w:sz w:val="28"/>
          <w:szCs w:val="28"/>
        </w:rPr>
        <w:t>–</w:t>
      </w:r>
      <w:r w:rsidRPr="003833BC">
        <w:rPr>
          <w:rFonts w:ascii="Arial" w:hAnsi="Arial" w:cs="Arial"/>
          <w:b/>
          <w:sz w:val="28"/>
          <w:szCs w:val="28"/>
        </w:rPr>
        <w:t xml:space="preserve"> </w:t>
      </w:r>
      <w:r w:rsidR="00B80FE2" w:rsidRPr="003833BC">
        <w:rPr>
          <w:rFonts w:ascii="Arial" w:hAnsi="Arial" w:cs="Arial"/>
          <w:b/>
          <w:sz w:val="28"/>
          <w:szCs w:val="28"/>
        </w:rPr>
        <w:t>62,8%</w:t>
      </w:r>
    </w:p>
    <w:p w:rsidR="003833BC" w:rsidRDefault="003833BC" w:rsidP="00426E48">
      <w:pPr>
        <w:spacing w:before="100" w:beforeAutospacing="1" w:after="100" w:afterAutospacing="1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3833BC" w:rsidRPr="003833BC" w:rsidRDefault="003833BC" w:rsidP="00426E48">
      <w:pPr>
        <w:spacing w:before="100" w:beforeAutospacing="1" w:after="100" w:afterAutospacing="1"/>
        <w:ind w:firstLine="28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33BC">
        <w:rPr>
          <w:rFonts w:ascii="Arial" w:hAnsi="Arial" w:cs="Arial"/>
          <w:b/>
          <w:sz w:val="28"/>
          <w:szCs w:val="28"/>
          <w:u w:val="single"/>
        </w:rPr>
        <w:t>Результаты ЕГЭ по литературе</w:t>
      </w:r>
    </w:p>
    <w:p w:rsidR="003833BC" w:rsidRDefault="003833BC" w:rsidP="00426E48">
      <w:pPr>
        <w:spacing w:before="100" w:beforeAutospacing="1" w:after="100" w:afterAutospacing="1"/>
        <w:ind w:firstLine="284"/>
        <w:jc w:val="center"/>
        <w:rPr>
          <w:rFonts w:ascii="Arial" w:hAnsi="Arial" w:cs="Arial"/>
          <w:b/>
          <w:i/>
          <w:sz w:val="28"/>
          <w:szCs w:val="28"/>
        </w:rPr>
      </w:pPr>
      <w:r w:rsidRPr="003833BC">
        <w:rPr>
          <w:rFonts w:ascii="Arial" w:hAnsi="Arial" w:cs="Arial"/>
          <w:b/>
          <w:i/>
          <w:sz w:val="28"/>
          <w:szCs w:val="28"/>
        </w:rPr>
        <w:t>2014-2015 учебный год</w:t>
      </w:r>
    </w:p>
    <w:p w:rsidR="003833BC" w:rsidRPr="003833BC" w:rsidRDefault="003833BC" w:rsidP="00426E48">
      <w:pPr>
        <w:spacing w:before="100" w:beforeAutospacing="1" w:after="100" w:afterAutospacing="1"/>
        <w:ind w:firstLine="28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Синеокова Анастасия - 68 баллов.</w:t>
      </w:r>
    </w:p>
    <w:sectPr w:rsidR="003833BC" w:rsidRPr="003833BC" w:rsidSect="006C0C0B">
      <w:pgSz w:w="11906" w:h="16838" w:code="9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E5C"/>
    <w:multiLevelType w:val="hybridMultilevel"/>
    <w:tmpl w:val="A1862F2C"/>
    <w:lvl w:ilvl="0" w:tplc="2A08FE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5"/>
    <w:rsid w:val="000B303A"/>
    <w:rsid w:val="00286D57"/>
    <w:rsid w:val="002A4E9F"/>
    <w:rsid w:val="003833BC"/>
    <w:rsid w:val="00426E48"/>
    <w:rsid w:val="004B694C"/>
    <w:rsid w:val="006617B2"/>
    <w:rsid w:val="006C0C0B"/>
    <w:rsid w:val="00814D4F"/>
    <w:rsid w:val="009E1293"/>
    <w:rsid w:val="00A606A5"/>
    <w:rsid w:val="00B015A8"/>
    <w:rsid w:val="00B80FE2"/>
    <w:rsid w:val="00BC31EB"/>
    <w:rsid w:val="00CB7F80"/>
    <w:rsid w:val="00D43E5F"/>
    <w:rsid w:val="00E1140D"/>
    <w:rsid w:val="00E3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l21">
    <w:name w:val="titl21"/>
    <w:basedOn w:val="a0"/>
    <w:rsid w:val="00E1140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table" w:styleId="a4">
    <w:name w:val="Table Grid"/>
    <w:basedOn w:val="a1"/>
    <w:uiPriority w:val="59"/>
    <w:rsid w:val="00E1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5BEE-A9D8-41B5-9245-0E15C982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2015-08-23T21:21:00Z</cp:lastPrinted>
  <dcterms:created xsi:type="dcterms:W3CDTF">2015-08-23T06:44:00Z</dcterms:created>
  <dcterms:modified xsi:type="dcterms:W3CDTF">2015-08-23T21:22:00Z</dcterms:modified>
</cp:coreProperties>
</file>