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2A" w:rsidRPr="00470FEE" w:rsidRDefault="00D42F19" w:rsidP="0008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DA5272" w:rsidRPr="00470FEE">
        <w:rPr>
          <w:rFonts w:ascii="Times New Roman" w:eastAsia="Times New Roman" w:hAnsi="Times New Roman" w:cs="Times New Roman"/>
          <w:sz w:val="28"/>
          <w:szCs w:val="24"/>
        </w:rPr>
        <w:t>В  2013-2014 учебном году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школьные и к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лассные мероприятия проводились 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>согласно принят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>ому</w:t>
      </w:r>
      <w:r w:rsidR="00DA5272" w:rsidRPr="00470FEE">
        <w:rPr>
          <w:rFonts w:ascii="Times New Roman" w:eastAsia="Times New Roman" w:hAnsi="Times New Roman" w:cs="Times New Roman"/>
          <w:sz w:val="28"/>
          <w:szCs w:val="24"/>
        </w:rPr>
        <w:t xml:space="preserve"> и утверждённому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общешкольному плану. 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8B67EE" w:rsidRPr="00470FEE" w:rsidRDefault="00414D9B" w:rsidP="0008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 w:rsidR="00D07069" w:rsidRPr="00470FEE">
        <w:rPr>
          <w:rFonts w:ascii="Times New Roman" w:eastAsia="Times New Roman" w:hAnsi="Times New Roman" w:cs="Times New Roman"/>
          <w:b/>
          <w:sz w:val="28"/>
          <w:szCs w:val="24"/>
        </w:rPr>
        <w:t>Основной целью</w:t>
      </w:r>
      <w:r w:rsidR="00D07069" w:rsidRPr="00470FEE">
        <w:rPr>
          <w:rFonts w:ascii="Times New Roman" w:eastAsia="Times New Roman" w:hAnsi="Times New Roman" w:cs="Times New Roman"/>
          <w:sz w:val="28"/>
          <w:szCs w:val="24"/>
        </w:rPr>
        <w:t xml:space="preserve"> воспитания является  воспитание и развитие свободной, талантливой, физически здоровой личности. Поэтому о</w:t>
      </w:r>
      <w:r w:rsidR="00FA5129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сновные направления </w:t>
      </w:r>
      <w:r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воспитательной работы,</w:t>
      </w:r>
      <w:r w:rsidR="00FA5129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реализуемой в школе, </w:t>
      </w:r>
      <w:r w:rsidR="00D07069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нацелены на создание воспитательного пространства, центром и главной ценностью которого является личность ребёнка, её развитие, самореализация и самоопределение в обществе. Они </w:t>
      </w:r>
      <w:r w:rsidR="00FA5129" w:rsidRPr="00470FEE">
        <w:rPr>
          <w:rFonts w:ascii="Times New Roman" w:hAnsi="Times New Roman" w:cs="Times New Roman"/>
          <w:color w:val="000000"/>
          <w:sz w:val="28"/>
          <w:szCs w:val="24"/>
        </w:rPr>
        <w:t>определёны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в Конститу</w:t>
      </w:r>
      <w:r w:rsidR="00FA5129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ции Российской Федерации, Законе 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>«Об образовании</w:t>
      </w:r>
      <w:r w:rsidR="00FA5129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в Российской Федерации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>», Фед</w:t>
      </w:r>
      <w:r w:rsidR="00FA5129" w:rsidRPr="00470FEE">
        <w:rPr>
          <w:rFonts w:ascii="Times New Roman" w:hAnsi="Times New Roman" w:cs="Times New Roman"/>
          <w:color w:val="000000"/>
          <w:sz w:val="28"/>
          <w:szCs w:val="24"/>
        </w:rPr>
        <w:t>еральной программе развития образования,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Национальной доктрине образования в Российской Федерации, Концепции модернизации Российского образования</w:t>
      </w:r>
      <w:r w:rsidR="00D07069" w:rsidRPr="00470FEE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D07069" w:rsidRPr="00470FEE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>достижения цели</w:t>
      </w:r>
      <w:r w:rsidR="00D07069"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7069" w:rsidRPr="00470FEE">
        <w:rPr>
          <w:rFonts w:ascii="Times New Roman" w:eastAsia="Times New Roman" w:hAnsi="Times New Roman" w:cs="Times New Roman"/>
          <w:sz w:val="28"/>
          <w:szCs w:val="24"/>
        </w:rPr>
        <w:t xml:space="preserve"> школа решала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след</w:t>
      </w:r>
      <w:r w:rsidR="008B67EE" w:rsidRPr="00470FEE">
        <w:rPr>
          <w:rFonts w:ascii="Times New Roman" w:eastAsia="Times New Roman" w:hAnsi="Times New Roman" w:cs="Times New Roman"/>
          <w:sz w:val="28"/>
          <w:szCs w:val="24"/>
        </w:rPr>
        <w:t xml:space="preserve">ующие воспитательные задачи: </w:t>
      </w:r>
    </w:p>
    <w:p w:rsidR="008B67EE" w:rsidRPr="00470FEE" w:rsidRDefault="00414D9B" w:rsidP="00083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Содействие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формированию общечеловеческих нравственных ценностей, развитию тв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орческих способностей. Развитие </w:t>
      </w:r>
      <w:proofErr w:type="spellStart"/>
      <w:r w:rsidRPr="00470FEE">
        <w:rPr>
          <w:rFonts w:ascii="Times New Roman" w:eastAsia="Times New Roman" w:hAnsi="Times New Roman" w:cs="Times New Roman"/>
          <w:sz w:val="28"/>
          <w:szCs w:val="24"/>
        </w:rPr>
        <w:t>креативной</w:t>
      </w:r>
      <w:proofErr w:type="spell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активности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учащихся во всех сферах деятельности. </w:t>
      </w:r>
    </w:p>
    <w:p w:rsidR="008B67EE" w:rsidRPr="00470FEE" w:rsidRDefault="008B67EE" w:rsidP="00083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color w:val="000000"/>
          <w:sz w:val="28"/>
          <w:szCs w:val="24"/>
        </w:rPr>
        <w:t>Формирование личности на культуре и традициях родной страны, села, на принципах национальной и религиозной терпимости.</w:t>
      </w:r>
    </w:p>
    <w:p w:rsidR="008B67EE" w:rsidRPr="00470FEE" w:rsidRDefault="00414D9B" w:rsidP="00083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Создание условий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для формирования у учащихся культуры сохранения собст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>венного здоровья. Способствование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преодолению вредных привычек учащихся средствам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>и физической культуры и занятия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спортом. </w:t>
      </w:r>
    </w:p>
    <w:p w:rsidR="008B67EE" w:rsidRPr="00470FEE" w:rsidRDefault="00414D9B" w:rsidP="000839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Создание условий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для активного и полезного взаимодействия школы и семьи по вопр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>осам воспитания учащихся. Влияние</w:t>
      </w:r>
      <w:r w:rsidR="003074B5" w:rsidRPr="00470FEE">
        <w:rPr>
          <w:rFonts w:ascii="Times New Roman" w:eastAsia="Times New Roman" w:hAnsi="Times New Roman" w:cs="Times New Roman"/>
          <w:sz w:val="28"/>
          <w:szCs w:val="24"/>
        </w:rPr>
        <w:t xml:space="preserve"> на формирование у детей и родителей позитивных семейных ценностей. </w:t>
      </w:r>
    </w:p>
    <w:p w:rsidR="00D07069" w:rsidRPr="00470FEE" w:rsidRDefault="00277EE1" w:rsidP="000839AD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D07069" w:rsidRPr="00470FEE">
        <w:rPr>
          <w:rFonts w:ascii="Times New Roman" w:eastAsia="Times New Roman" w:hAnsi="Times New Roman" w:cs="Times New Roman"/>
          <w:sz w:val="28"/>
          <w:szCs w:val="24"/>
        </w:rPr>
        <w:t xml:space="preserve">Для реализации воспитательных задач школа </w:t>
      </w:r>
      <w:r w:rsidR="00D07069" w:rsidRPr="00470FEE">
        <w:rPr>
          <w:rFonts w:ascii="Times New Roman" w:eastAsia="Times New Roman" w:hAnsi="Times New Roman" w:cs="Times New Roman"/>
          <w:b/>
          <w:sz w:val="28"/>
          <w:szCs w:val="24"/>
        </w:rPr>
        <w:t>укомплектована</w:t>
      </w:r>
      <w:r w:rsidR="00D07069" w:rsidRPr="00470FEE">
        <w:rPr>
          <w:rFonts w:ascii="Times New Roman" w:eastAsia="Times New Roman" w:hAnsi="Times New Roman" w:cs="Times New Roman"/>
          <w:sz w:val="28"/>
          <w:szCs w:val="24"/>
        </w:rPr>
        <w:t xml:space="preserve"> следующими </w:t>
      </w:r>
      <w:r w:rsidR="00D07069" w:rsidRPr="00470FEE">
        <w:rPr>
          <w:rFonts w:ascii="Times New Roman" w:eastAsia="Times New Roman" w:hAnsi="Times New Roman" w:cs="Times New Roman"/>
          <w:b/>
          <w:sz w:val="28"/>
          <w:szCs w:val="24"/>
        </w:rPr>
        <w:t>педагогическими кадрами:</w:t>
      </w:r>
    </w:p>
    <w:p w:rsidR="00D07069" w:rsidRPr="00470FEE" w:rsidRDefault="00D07069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- заместитель директора по ВР </w:t>
      </w:r>
    </w:p>
    <w:p w:rsidR="00D07069" w:rsidRPr="00470FEE" w:rsidRDefault="00D07069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- Социальный педагог</w:t>
      </w:r>
    </w:p>
    <w:p w:rsidR="00D07069" w:rsidRPr="00470FEE" w:rsidRDefault="00D07069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- Старшая вожатая;</w:t>
      </w:r>
    </w:p>
    <w:p w:rsidR="00D07069" w:rsidRPr="00470FEE" w:rsidRDefault="00D07069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-Классные руководители</w:t>
      </w:r>
    </w:p>
    <w:p w:rsidR="00D07069" w:rsidRPr="00470FEE" w:rsidRDefault="007E11E9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-заведующая школьной библиотекой</w:t>
      </w:r>
    </w:p>
    <w:p w:rsidR="00414D9B" w:rsidRPr="00470FEE" w:rsidRDefault="00DF7D58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4D9B" w:rsidRPr="00470FEE">
        <w:rPr>
          <w:rFonts w:ascii="Times New Roman" w:eastAsia="Times New Roman" w:hAnsi="Times New Roman" w:cs="Times New Roman"/>
          <w:b/>
          <w:sz w:val="28"/>
          <w:szCs w:val="24"/>
        </w:rPr>
        <w:t>Общее количество классов комплектов</w:t>
      </w:r>
      <w:r w:rsidR="00414D9B" w:rsidRPr="00470FEE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="00304B8A" w:rsidRPr="00470FEE">
        <w:rPr>
          <w:rFonts w:ascii="Times New Roman" w:eastAsia="Times New Roman" w:hAnsi="Times New Roman" w:cs="Times New Roman"/>
          <w:sz w:val="28"/>
          <w:szCs w:val="24"/>
        </w:rPr>
        <w:t xml:space="preserve"> 12</w:t>
      </w:r>
      <w:r w:rsidR="00414D9B" w:rsidRPr="00470FE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14D9B" w:rsidRPr="00470FEE" w:rsidRDefault="00414D9B" w:rsidP="00083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Исполняют обязанности </w:t>
      </w:r>
      <w:r w:rsidR="002C227D" w:rsidRPr="00470FEE">
        <w:rPr>
          <w:rFonts w:ascii="Times New Roman" w:eastAsia="Times New Roman" w:hAnsi="Times New Roman" w:cs="Times New Roman"/>
          <w:b/>
          <w:sz w:val="28"/>
          <w:szCs w:val="24"/>
        </w:rPr>
        <w:t>12</w:t>
      </w:r>
      <w:r w:rsidR="007E11E9" w:rsidRPr="00470FE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70FEE">
        <w:rPr>
          <w:rFonts w:ascii="Times New Roman" w:eastAsia="Times New Roman" w:hAnsi="Times New Roman" w:cs="Times New Roman"/>
          <w:b/>
          <w:sz w:val="28"/>
          <w:szCs w:val="24"/>
        </w:rPr>
        <w:t>классных руководителей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="002C227D" w:rsidRPr="00470FEE">
        <w:rPr>
          <w:rFonts w:ascii="Times New Roman" w:eastAsia="Times New Roman" w:hAnsi="Times New Roman" w:cs="Times New Roman"/>
          <w:sz w:val="28"/>
          <w:szCs w:val="24"/>
        </w:rPr>
        <w:t>Бибаева</w:t>
      </w:r>
      <w:proofErr w:type="spellEnd"/>
      <w:r w:rsidR="002C227D" w:rsidRPr="00470FEE">
        <w:rPr>
          <w:rFonts w:ascii="Times New Roman" w:eastAsia="Times New Roman" w:hAnsi="Times New Roman" w:cs="Times New Roman"/>
          <w:sz w:val="28"/>
          <w:szCs w:val="24"/>
        </w:rPr>
        <w:t xml:space="preserve"> Т.В., Радченко О.В., </w:t>
      </w:r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Тягненко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С.А., Орлова В.В.,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Манеркина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Ю.Ф. Худякова Н.Ф.,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Марьянова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С.Д., Серых Н.Н., 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Пустовая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М.А., Егорова Е.Н., Овсянникова А.Ю., Захарова О.А.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   В системе </w:t>
      </w:r>
      <w:r w:rsidRPr="00470FEE">
        <w:rPr>
          <w:rFonts w:ascii="Times New Roman" w:eastAsia="Times New Roman" w:hAnsi="Times New Roman" w:cs="Times New Roman"/>
          <w:b/>
          <w:sz w:val="28"/>
          <w:szCs w:val="24"/>
        </w:rPr>
        <w:t>дополнительного образования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работают:  </w:t>
      </w:r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Егорова Е.Н., Солонцов В.И.,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Брижахин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М.И.,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Солонцова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Л.Н.,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Кулишов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Г.В., Добрынин А.М.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Всего учащихся </w:t>
      </w:r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в ОУ 172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>,</w:t>
      </w:r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2 учащихся 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Удовыдченко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 xml:space="preserve"> В. (10кл.) и  Коваль А. (10 </w:t>
      </w:r>
      <w:proofErr w:type="spellStart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кл</w:t>
      </w:r>
      <w:proofErr w:type="spellEnd"/>
      <w:r w:rsidR="00EA42E2" w:rsidRPr="00470FEE">
        <w:rPr>
          <w:rFonts w:ascii="Times New Roman" w:eastAsia="Times New Roman" w:hAnsi="Times New Roman" w:cs="Times New Roman"/>
          <w:sz w:val="28"/>
          <w:szCs w:val="24"/>
        </w:rPr>
        <w:t>.) обучаются на индивидуальном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обучении.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b/>
          <w:sz w:val="28"/>
          <w:szCs w:val="24"/>
        </w:rPr>
        <w:t>Основные положения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воспитательной работы отражены в следующих </w:t>
      </w:r>
      <w:r w:rsidRPr="00470FEE">
        <w:rPr>
          <w:rFonts w:ascii="Times New Roman" w:eastAsia="Times New Roman" w:hAnsi="Times New Roman" w:cs="Times New Roman"/>
          <w:b/>
          <w:sz w:val="28"/>
          <w:szCs w:val="24"/>
        </w:rPr>
        <w:t>документах: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1. План воспитательной работы школы на 2013-2014учебный год;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2. План работы социального педагога;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3. Планы воспитательной работы классных руководителей;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4. Социальный паспорт школы;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>5. План спортивно – массовых мероприятий на 2013 – 2014 учебный год;</w:t>
      </w:r>
    </w:p>
    <w:p w:rsidR="00414D9B" w:rsidRPr="00470FEE" w:rsidRDefault="00414D9B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lastRenderedPageBreak/>
        <w:t>6.Действующие школьные программы:</w:t>
      </w:r>
    </w:p>
    <w:p w:rsidR="007B6E0A" w:rsidRPr="00470FEE" w:rsidRDefault="007B6E0A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778"/>
        <w:gridCol w:w="3793"/>
      </w:tblGrid>
      <w:tr w:rsidR="00414D9B" w:rsidTr="007B5F9C">
        <w:tc>
          <w:tcPr>
            <w:tcW w:w="5778" w:type="dxa"/>
          </w:tcPr>
          <w:p w:rsidR="00414D9B" w:rsidRPr="00CE7FF4" w:rsidRDefault="00414D9B" w:rsidP="000839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программ </w:t>
            </w:r>
          </w:p>
        </w:tc>
        <w:tc>
          <w:tcPr>
            <w:tcW w:w="3793" w:type="dxa"/>
          </w:tcPr>
          <w:p w:rsidR="00414D9B" w:rsidRPr="00CE7FF4" w:rsidRDefault="00414D9B" w:rsidP="000839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414D9B" w:rsidTr="007B5F9C">
        <w:tc>
          <w:tcPr>
            <w:tcW w:w="5778" w:type="dxa"/>
          </w:tcPr>
          <w:p w:rsidR="00F01AD7" w:rsidRDefault="00F01AD7" w:rsidP="005A721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патриотического воспитания учащихся</w:t>
            </w:r>
          </w:p>
          <w:p w:rsidR="00414D9B" w:rsidRPr="005A721F" w:rsidRDefault="00F01AD7" w:rsidP="005A721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СОШ № 6</w:t>
            </w:r>
            <w:r w:rsidR="00414D9B" w:rsidRP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793" w:type="dxa"/>
          </w:tcPr>
          <w:p w:rsidR="00414D9B" w:rsidRPr="005A721F" w:rsidRDefault="00414D9B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AD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P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>– 2015 г.</w:t>
            </w:r>
          </w:p>
        </w:tc>
      </w:tr>
      <w:tr w:rsidR="005A4031" w:rsidTr="005A4031">
        <w:trPr>
          <w:trHeight w:val="369"/>
        </w:trPr>
        <w:tc>
          <w:tcPr>
            <w:tcW w:w="5778" w:type="dxa"/>
            <w:tcBorders>
              <w:top w:val="single" w:sz="4" w:space="0" w:color="auto"/>
            </w:tcBorders>
          </w:tcPr>
          <w:p w:rsidR="005A4031" w:rsidRPr="00D42F19" w:rsidRDefault="005A4031" w:rsidP="005A7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экологического образования и воспитания учащихся</w:t>
            </w:r>
            <w:r w:rsid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«Сохраним природу».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5A4031" w:rsidRPr="005A721F" w:rsidRDefault="005A4031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>2014-2018 г.</w:t>
            </w:r>
          </w:p>
        </w:tc>
      </w:tr>
      <w:tr w:rsidR="00414D9B" w:rsidTr="005A4031">
        <w:trPr>
          <w:trHeight w:val="258"/>
        </w:trPr>
        <w:tc>
          <w:tcPr>
            <w:tcW w:w="5778" w:type="dxa"/>
            <w:tcBorders>
              <w:bottom w:val="single" w:sz="4" w:space="0" w:color="auto"/>
            </w:tcBorders>
          </w:tcPr>
          <w:p w:rsidR="00414D9B" w:rsidRPr="00D42F19" w:rsidRDefault="00414D9B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деятельности ОУ по сохранению и укреплению здоровья учащихся.</w:t>
            </w:r>
            <w:r w:rsidRPr="00D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14D9B" w:rsidRPr="005A721F" w:rsidRDefault="00414D9B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21F" w:rsidRPr="005A721F">
              <w:rPr>
                <w:rFonts w:ascii="Times New Roman" w:eastAsia="Times New Roman" w:hAnsi="Times New Roman" w:cs="Times New Roman"/>
                <w:sz w:val="24"/>
                <w:szCs w:val="24"/>
              </w:rPr>
              <w:t>2011-2015</w:t>
            </w:r>
          </w:p>
        </w:tc>
      </w:tr>
      <w:tr w:rsidR="005A4031" w:rsidTr="002C227D">
        <w:trPr>
          <w:trHeight w:val="55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5A4031" w:rsidRPr="002C227D" w:rsidRDefault="002C227D" w:rsidP="002C2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5A4031" w:rsidRPr="002C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"Организация    питания       </w:t>
            </w:r>
            <w:proofErr w:type="gramStart"/>
            <w:r w:rsidR="005A4031" w:rsidRPr="002C22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A4031" w:rsidRPr="002C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A4031" w:rsidRPr="007B1878" w:rsidRDefault="005A4031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78"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2012 - 2014  г.</w:t>
            </w:r>
          </w:p>
          <w:p w:rsidR="005A4031" w:rsidRPr="007B1878" w:rsidRDefault="005A4031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21F" w:rsidTr="005A4031">
        <w:trPr>
          <w:trHeight w:val="516"/>
        </w:trPr>
        <w:tc>
          <w:tcPr>
            <w:tcW w:w="5778" w:type="dxa"/>
            <w:tcBorders>
              <w:top w:val="single" w:sz="4" w:space="0" w:color="auto"/>
            </w:tcBorders>
          </w:tcPr>
          <w:p w:rsidR="005A721F" w:rsidRPr="00D42F19" w:rsidRDefault="005A721F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взаимодействия семьи и школы «Семья»</w:t>
            </w:r>
          </w:p>
          <w:p w:rsidR="005A721F" w:rsidRPr="00F01AD7" w:rsidRDefault="00F01AD7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D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6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5A721F" w:rsidRPr="00277EE1" w:rsidRDefault="005A721F" w:rsidP="000839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2011-2015</w:t>
            </w:r>
          </w:p>
        </w:tc>
      </w:tr>
      <w:tr w:rsidR="00414D9B" w:rsidTr="00F01AD7">
        <w:trPr>
          <w:trHeight w:val="526"/>
        </w:trPr>
        <w:tc>
          <w:tcPr>
            <w:tcW w:w="5778" w:type="dxa"/>
            <w:tcBorders>
              <w:bottom w:val="single" w:sz="4" w:space="0" w:color="auto"/>
            </w:tcBorders>
          </w:tcPr>
          <w:p w:rsidR="00F01AD7" w:rsidRPr="00D42F19" w:rsidRDefault="005A721F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деятельности ОУ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поравовому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просвещению учащихся «Твои права и обязанности»</w:t>
            </w:r>
            <w:r w:rsidRPr="00D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14D9B" w:rsidRPr="00277EE1" w:rsidRDefault="00F01AD7" w:rsidP="000839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2011-2015</w:t>
            </w:r>
            <w:r w:rsidR="00414D9B" w:rsidRPr="00277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414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1AD7" w:rsidTr="003D6159">
        <w:trPr>
          <w:trHeight w:val="78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D6159" w:rsidRPr="00D42F19" w:rsidRDefault="00F01AD7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безнадзорности и правонарушений несовершеннолетних в МКОУ СОШ № 6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01AD7" w:rsidRDefault="003D6159" w:rsidP="000839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2014-2018 г.</w:t>
            </w:r>
          </w:p>
        </w:tc>
      </w:tr>
      <w:tr w:rsidR="003D6159" w:rsidTr="00F01AD7">
        <w:trPr>
          <w:trHeight w:val="309"/>
        </w:trPr>
        <w:tc>
          <w:tcPr>
            <w:tcW w:w="5778" w:type="dxa"/>
            <w:tcBorders>
              <w:top w:val="single" w:sz="4" w:space="0" w:color="auto"/>
            </w:tcBorders>
          </w:tcPr>
          <w:p w:rsidR="003D6159" w:rsidRDefault="00BC3670" w:rsidP="00083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</w:t>
            </w:r>
            <w:r w:rsidR="003D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МКОУ СОШ № 6 по профилактике употребления </w:t>
            </w:r>
            <w:proofErr w:type="spellStart"/>
            <w:r w:rsidR="003D615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3D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="003D6159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="003D6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 учащихся «Мы –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</w:t>
            </w:r>
            <w:r w:rsidR="003D6159">
              <w:rPr>
                <w:rFonts w:ascii="Times New Roman" w:eastAsia="Times New Roman" w:hAnsi="Times New Roman" w:cs="Times New Roman"/>
                <w:sz w:val="24"/>
                <w:szCs w:val="24"/>
              </w:rPr>
              <w:t>й образ жизни!»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3D6159" w:rsidRDefault="003D6159" w:rsidP="000839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2011-2015</w:t>
            </w:r>
          </w:p>
        </w:tc>
      </w:tr>
    </w:tbl>
    <w:p w:rsidR="00414D9B" w:rsidRDefault="00414D9B" w:rsidP="0008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361" w:rsidRPr="00470FEE" w:rsidRDefault="004E7361" w:rsidP="0008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70FEE">
        <w:rPr>
          <w:rFonts w:ascii="Times New Roman" w:hAnsi="Times New Roman" w:cs="Times New Roman"/>
          <w:color w:val="000000"/>
          <w:sz w:val="28"/>
          <w:szCs w:val="24"/>
        </w:rPr>
        <w:t>В течение учебного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года была проведена </w:t>
      </w:r>
      <w:r w:rsidRPr="00470FEE">
        <w:rPr>
          <w:rFonts w:ascii="Times New Roman" w:hAnsi="Times New Roman" w:cs="Times New Roman"/>
          <w:color w:val="000000"/>
          <w:sz w:val="28"/>
          <w:szCs w:val="24"/>
        </w:rPr>
        <w:t>большая плановая работа.</w:t>
      </w:r>
    </w:p>
    <w:p w:rsidR="00F01AD7" w:rsidRPr="00470FEE" w:rsidRDefault="004E7361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      Р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>еализуя</w:t>
      </w:r>
      <w:r w:rsidR="00DF7D58"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01AD7" w:rsidRPr="00470FEE">
        <w:rPr>
          <w:rFonts w:ascii="Times New Roman" w:eastAsia="Times New Roman" w:hAnsi="Times New Roman" w:cs="Times New Roman"/>
          <w:sz w:val="28"/>
          <w:szCs w:val="24"/>
        </w:rPr>
        <w:t xml:space="preserve">программу </w:t>
      </w:r>
      <w:r w:rsidR="00DF7D58" w:rsidRPr="00470FEE">
        <w:rPr>
          <w:rFonts w:ascii="Times New Roman" w:eastAsia="Times New Roman" w:hAnsi="Times New Roman" w:cs="Times New Roman"/>
          <w:sz w:val="28"/>
          <w:szCs w:val="24"/>
        </w:rPr>
        <w:t>по оздоровлению и пропаганде здорового образа жизни</w:t>
      </w:r>
      <w:r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в рамках месячника «Школа против наркотиков и </w:t>
      </w:r>
      <w:proofErr w:type="spellStart"/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>СПИДа</w:t>
      </w:r>
      <w:proofErr w:type="spellEnd"/>
      <w:r w:rsidR="00DF7D58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9D1908" w:rsidRPr="00470FEE">
        <w:rPr>
          <w:rFonts w:ascii="Times New Roman" w:hAnsi="Times New Roman" w:cs="Times New Roman"/>
          <w:color w:val="000000"/>
          <w:sz w:val="28"/>
          <w:szCs w:val="24"/>
        </w:rPr>
        <w:t xml:space="preserve">провели </w:t>
      </w:r>
      <w:r w:rsidR="008B67EE" w:rsidRPr="00470FEE">
        <w:rPr>
          <w:rFonts w:ascii="Times New Roman" w:eastAsia="Times New Roman" w:hAnsi="Times New Roman" w:cs="Times New Roman"/>
          <w:sz w:val="28"/>
          <w:szCs w:val="24"/>
        </w:rPr>
        <w:t>Акцию</w:t>
      </w:r>
      <w:r w:rsidR="005A4031" w:rsidRPr="00470FEE">
        <w:rPr>
          <w:rFonts w:ascii="Times New Roman" w:eastAsia="Times New Roman" w:hAnsi="Times New Roman" w:cs="Times New Roman"/>
          <w:sz w:val="28"/>
          <w:szCs w:val="24"/>
        </w:rPr>
        <w:t xml:space="preserve"> «Мы выбираем спорт, как альтернативу пагубным привычкам</w:t>
      </w:r>
      <w:r w:rsidR="009D1908" w:rsidRPr="00470FE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C227D" w:rsidRPr="00470FEE">
        <w:rPr>
          <w:rFonts w:ascii="Times New Roman" w:eastAsia="Times New Roman" w:hAnsi="Times New Roman" w:cs="Times New Roman"/>
          <w:sz w:val="28"/>
          <w:szCs w:val="24"/>
        </w:rPr>
        <w:t>, акцию «Меняю сигарету на конфету»</w:t>
      </w:r>
      <w:proofErr w:type="gramStart"/>
      <w:r w:rsidR="009D1908"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B6E0A" w:rsidRPr="00470FE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9D1908"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C227D" w:rsidRPr="00470FEE" w:rsidRDefault="002C227D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9D1908" w:rsidRPr="00470FEE">
        <w:rPr>
          <w:rFonts w:ascii="Times New Roman" w:eastAsia="Times New Roman" w:hAnsi="Times New Roman" w:cs="Times New Roman"/>
          <w:sz w:val="28"/>
          <w:szCs w:val="24"/>
        </w:rPr>
        <w:t xml:space="preserve">Целью данной  акции  являлось развитие  подросткового добровольческого волонтёрского движения, пропаганда здорового образа жизни, выработка таких личных качеств как уверенность в себе, умение  принимать решение, находить выход из затруднительной ситуации. </w:t>
      </w: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9D1908" w:rsidRPr="00470FEE">
        <w:rPr>
          <w:rFonts w:ascii="Times New Roman" w:eastAsia="Times New Roman" w:hAnsi="Times New Roman" w:cs="Times New Roman"/>
          <w:sz w:val="28"/>
          <w:szCs w:val="24"/>
        </w:rPr>
        <w:t>Инициаторами массового меропри</w:t>
      </w:r>
      <w:r w:rsidR="007B1878" w:rsidRPr="00470FEE">
        <w:rPr>
          <w:rFonts w:ascii="Times New Roman" w:eastAsia="Times New Roman" w:hAnsi="Times New Roman" w:cs="Times New Roman"/>
          <w:sz w:val="28"/>
          <w:szCs w:val="24"/>
        </w:rPr>
        <w:t>ятия являлся актив  школы, а также волонтёры.</w:t>
      </w:r>
      <w:r w:rsidR="004E7361" w:rsidRPr="00470FE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7B1878" w:rsidRPr="00470FEE" w:rsidRDefault="007B1878" w:rsidP="007B1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     В ходе месячника и акций были проведены  соревнования среди старшеклассников по </w:t>
      </w:r>
      <w:proofErr w:type="spellStart"/>
      <w:r w:rsidRPr="00470FEE">
        <w:rPr>
          <w:rFonts w:ascii="Times New Roman" w:eastAsia="Times New Roman" w:hAnsi="Times New Roman" w:cs="Times New Roman"/>
          <w:sz w:val="28"/>
          <w:szCs w:val="24"/>
        </w:rPr>
        <w:t>стритболу</w:t>
      </w:r>
      <w:proofErr w:type="spell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, баскетболу и футболу, день здоровья, конкурсы рисунков и плакатов «Мы за здоровый образ жизни». Провели опрос учащихся и родительской общественности о добровольном  прохождении тестирования на предмет употребления наркотических веществ. Результат: прошли тест – 22 чел., возрастная категория участников – 15-17 лет. Провели единый классный час во Всемирный день борьбы со </w:t>
      </w:r>
      <w:proofErr w:type="spellStart"/>
      <w:r w:rsidRPr="00470FEE">
        <w:rPr>
          <w:rFonts w:ascii="Times New Roman" w:eastAsia="Times New Roman" w:hAnsi="Times New Roman" w:cs="Times New Roman"/>
          <w:sz w:val="28"/>
          <w:szCs w:val="24"/>
        </w:rPr>
        <w:t>СПИДом</w:t>
      </w:r>
      <w:proofErr w:type="spell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. Темы  классных часов: </w:t>
      </w:r>
      <w:proofErr w:type="gramStart"/>
      <w:r w:rsidRPr="00470FEE">
        <w:rPr>
          <w:rFonts w:ascii="Times New Roman" w:eastAsia="Times New Roman" w:hAnsi="Times New Roman" w:cs="Times New Roman"/>
          <w:sz w:val="28"/>
          <w:szCs w:val="24"/>
        </w:rPr>
        <w:t>«Здоровье – это здорово» (для 1-4 классов), «Здоровье – это  модно» (для 5-8 классов), «Знать, чтобы жить» (для 9-11 классов).</w:t>
      </w:r>
      <w:proofErr w:type="gram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С  целью просвещения по вопросам профилактики  употребления ПАВ, о вреде  курения, наркомании, алкоголизма провели заседания родителей с приглашением мед</w:t>
      </w:r>
      <w:proofErr w:type="gramStart"/>
      <w:r w:rsidRPr="00470FE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70FEE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470FEE">
        <w:rPr>
          <w:rFonts w:ascii="Times New Roman" w:eastAsia="Times New Roman" w:hAnsi="Times New Roman" w:cs="Times New Roman"/>
          <w:sz w:val="28"/>
          <w:szCs w:val="24"/>
        </w:rPr>
        <w:t>аботников по теме «</w:t>
      </w:r>
      <w:proofErr w:type="spellStart"/>
      <w:r w:rsidRPr="00470FEE">
        <w:rPr>
          <w:rFonts w:ascii="Times New Roman" w:eastAsia="Times New Roman" w:hAnsi="Times New Roman" w:cs="Times New Roman"/>
          <w:sz w:val="28"/>
          <w:szCs w:val="24"/>
        </w:rPr>
        <w:t>Табакозависимость</w:t>
      </w:r>
      <w:proofErr w:type="spell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».  В рамках </w:t>
      </w:r>
      <w:proofErr w:type="spellStart"/>
      <w:r w:rsidRPr="00470FEE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пропаганды в сети Интернет проведены «Интерне</w:t>
      </w:r>
      <w:proofErr w:type="gramStart"/>
      <w:r w:rsidRPr="00470FEE">
        <w:rPr>
          <w:rFonts w:ascii="Times New Roman" w:eastAsia="Times New Roman" w:hAnsi="Times New Roman" w:cs="Times New Roman"/>
          <w:sz w:val="28"/>
          <w:szCs w:val="24"/>
        </w:rPr>
        <w:t>т-</w:t>
      </w:r>
      <w:proofErr w:type="gramEnd"/>
      <w:r w:rsidRPr="00470FEE">
        <w:rPr>
          <w:rFonts w:ascii="Times New Roman" w:eastAsia="Times New Roman" w:hAnsi="Times New Roman" w:cs="Times New Roman"/>
          <w:sz w:val="28"/>
          <w:szCs w:val="24"/>
        </w:rPr>
        <w:t xml:space="preserve">  уроки». Несмотря на большую проведённую работу, направленную на формирование сознательного и бережного отношения к собственному здоровью и здоровью окружающих, в школе ещё есть факты, указывающие на употребление учащимися табачных изделий. Поэтому педагогическому сообществу предстоит серьёзная последовательная работа по искоренению данного явления. </w:t>
      </w:r>
    </w:p>
    <w:p w:rsidR="007B6E0A" w:rsidRPr="00470FEE" w:rsidRDefault="007B1878" w:rsidP="007B6E0A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70FEE">
        <w:rPr>
          <w:rFonts w:ascii="Times New Roman" w:hAnsi="Times New Roman" w:cs="Times New Roman"/>
          <w:color w:val="000000"/>
          <w:sz w:val="28"/>
          <w:szCs w:val="24"/>
        </w:rPr>
        <w:lastRenderedPageBreak/>
        <w:t>Вся целенаправленная деятельность носила социальный характер. По результатам  проводимой работы удалось сформировать позитивные моральные и нравственные ценности у большинства учащихся.</w:t>
      </w:r>
    </w:p>
    <w:p w:rsidR="007B6E0A" w:rsidRPr="00470FEE" w:rsidRDefault="007B6E0A" w:rsidP="007B6E0A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Большое внимание уделялось продолжению школьных традиций: Месячников Здоровья, Экологии, «Школа – против наркотиков и </w:t>
      </w:r>
      <w:proofErr w:type="spellStart"/>
      <w:r w:rsidRPr="00470FEE">
        <w:rPr>
          <w:rFonts w:ascii="Times New Roman" w:hAnsi="Times New Roman" w:cs="Times New Roman"/>
          <w:sz w:val="28"/>
          <w:szCs w:val="24"/>
        </w:rPr>
        <w:t>СПИДа</w:t>
      </w:r>
      <w:proofErr w:type="spellEnd"/>
      <w:r w:rsidRPr="00470FEE">
        <w:rPr>
          <w:rFonts w:ascii="Times New Roman" w:hAnsi="Times New Roman" w:cs="Times New Roman"/>
          <w:sz w:val="28"/>
          <w:szCs w:val="24"/>
        </w:rPr>
        <w:t xml:space="preserve">», оборонно-массовой работы, акций «Я выбираю спорт, как альтернативу пагубным привычкам», «Чистый двор», Дней Здоровья. </w:t>
      </w:r>
      <w:proofErr w:type="gramStart"/>
      <w:r w:rsidRPr="00470FEE">
        <w:rPr>
          <w:rFonts w:ascii="Times New Roman" w:hAnsi="Times New Roman" w:cs="Times New Roman"/>
          <w:sz w:val="28"/>
          <w:szCs w:val="24"/>
        </w:rPr>
        <w:t>Проведение традиционных школьных праздников (1 Сентября, День Учителя, Новый год, Масленица, День Защитника Отечества, 8 Марта, День Победы, Последний звонок, Выпускной вечер).</w:t>
      </w:r>
      <w:proofErr w:type="gramEnd"/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     Результаты ВР слушались: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На совещании при директоре;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Оперативных </w:t>
      </w:r>
      <w:proofErr w:type="gramStart"/>
      <w:r w:rsidRPr="00470FEE">
        <w:rPr>
          <w:rFonts w:ascii="Times New Roman" w:hAnsi="Times New Roman" w:cs="Times New Roman"/>
          <w:sz w:val="28"/>
          <w:szCs w:val="24"/>
        </w:rPr>
        <w:t>совещаниях</w:t>
      </w:r>
      <w:proofErr w:type="gramEnd"/>
      <w:r w:rsidRPr="00470FEE">
        <w:rPr>
          <w:rFonts w:ascii="Times New Roman" w:hAnsi="Times New Roman" w:cs="Times New Roman"/>
          <w:sz w:val="28"/>
          <w:szCs w:val="24"/>
        </w:rPr>
        <w:t xml:space="preserve"> педагогического коллектива.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На заседании МО классных руководителей.</w:t>
      </w:r>
    </w:p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E0A" w:rsidRPr="007B6E0A" w:rsidRDefault="007B6E0A" w:rsidP="007B6E0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70FEE">
        <w:rPr>
          <w:rFonts w:ascii="Times New Roman" w:hAnsi="Times New Roman" w:cs="Times New Roman"/>
          <w:b/>
          <w:sz w:val="28"/>
          <w:szCs w:val="24"/>
        </w:rPr>
        <w:t>За период 2013-2014 года результаты нашей воспитательной работы следующие</w:t>
      </w:r>
      <w:r w:rsidRPr="007B6E0A">
        <w:rPr>
          <w:rFonts w:ascii="Times New Roman" w:hAnsi="Times New Roman" w:cs="Times New Roman"/>
          <w:b/>
          <w:sz w:val="24"/>
          <w:szCs w:val="24"/>
        </w:rPr>
        <w:t>:</w:t>
      </w:r>
    </w:p>
    <w:p w:rsidR="007B6E0A" w:rsidRPr="007B6E0A" w:rsidRDefault="007B6E0A" w:rsidP="007B6E0A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2977"/>
        <w:gridCol w:w="1559"/>
        <w:gridCol w:w="1984"/>
      </w:tblGrid>
      <w:tr w:rsidR="007B6E0A" w:rsidRPr="007B6E0A" w:rsidTr="00EE69D6"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B6E0A" w:rsidRPr="007B6E0A" w:rsidTr="00EE69D6"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«Знамя Отчизны», посвящённого Дню государственного флага РФ, в номинации «Плакат»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7B6E0A" w:rsidRPr="007B6E0A" w:rsidTr="00EE69D6"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слёт-конкурс ученических производственных бригад, конкурс «Бригадиров»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Скляров Николай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Солонцова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6E0A" w:rsidRPr="007B6E0A" w:rsidTr="00EE69D6"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«Спорт – как альтернатива пагубным привычкам»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Синеокова Настя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(номинация поэзия)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Серых Н.Н.</w:t>
            </w:r>
          </w:p>
        </w:tc>
      </w:tr>
      <w:tr w:rsidR="007B6E0A" w:rsidRPr="007B6E0A" w:rsidTr="00EE69D6"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«Стильная штучка» 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Кочергина Катя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Орлова Виктория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Михайлова Вероника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Гуполова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0A" w:rsidRPr="007B6E0A" w:rsidTr="00EE69D6">
        <w:trPr>
          <w:trHeight w:val="1851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декоративно-прикладного творчества «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славой российского солдата не только можно, но и должно!», номинация «Изобразительное искусство»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</w:tc>
      </w:tr>
      <w:tr w:rsidR="007B6E0A" w:rsidRPr="007B6E0A" w:rsidTr="00EE69D6">
        <w:trPr>
          <w:trHeight w:val="337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(заочный) конкурс детского и юношеского литературно-художественного творчества «Дети и книги»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Шершнёва Ирина (поэзия)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B6E0A" w:rsidRPr="007B6E0A" w:rsidTr="00EE69D6">
        <w:trPr>
          <w:trHeight w:val="748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Фадеева Светлана (иллюстрация к любимым книгам)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0A" w:rsidRPr="007B6E0A" w:rsidTr="00EE69D6">
        <w:trPr>
          <w:trHeight w:val="131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патриотической песни «Воспетая славой Россия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моя», посвящённого Году культуры в РФ и 90-летию образования Левокумского района.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Уклеина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Ольга (вокал)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0A" w:rsidRPr="007B6E0A" w:rsidTr="00EE69D6">
        <w:trPr>
          <w:trHeight w:val="804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Шкабура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0A" w:rsidRPr="007B6E0A" w:rsidTr="00EE69D6">
        <w:trPr>
          <w:trHeight w:val="710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Серых Н.Н.</w:t>
            </w:r>
          </w:p>
        </w:tc>
      </w:tr>
      <w:tr w:rsidR="007B6E0A" w:rsidRPr="007B6E0A" w:rsidTr="00EE69D6">
        <w:trPr>
          <w:trHeight w:val="285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 «Всё, что в сердце моём, я Россией зову»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7B6E0A" w:rsidRPr="007B6E0A" w:rsidTr="00EE69D6">
        <w:trPr>
          <w:trHeight w:val="430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Синеокова Анастасия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Серых Н.Н.</w:t>
            </w:r>
          </w:p>
        </w:tc>
      </w:tr>
      <w:tr w:rsidR="007B6E0A" w:rsidRPr="007B6E0A" w:rsidTr="00EE69D6">
        <w:trPr>
          <w:trHeight w:val="374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общественных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организаций «Лучшая организация – 2013»,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номинация «За творческую организацию досуга»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</w:tc>
      </w:tr>
      <w:tr w:rsidR="007B6E0A" w:rsidRPr="007B6E0A" w:rsidTr="00EE69D6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«В царстве Дедушки Мороза» в номинации Приз зрительских симпатий!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Бибаев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Радченко О.В.</w:t>
            </w:r>
          </w:p>
        </w:tc>
      </w:tr>
      <w:tr w:rsidR="007B6E0A" w:rsidRPr="007B6E0A" w:rsidTr="00EE69D6">
        <w:trPr>
          <w:trHeight w:val="766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в номинации «Поделка»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Тягненко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B6E0A" w:rsidRPr="007B6E0A" w:rsidTr="00EE69D6">
        <w:trPr>
          <w:trHeight w:val="205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«История моего отряда»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Брижахин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B6E0A" w:rsidRPr="007B6E0A" w:rsidTr="00EE69D6">
        <w:trPr>
          <w:trHeight w:val="206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«Спасибо за мир»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0A" w:rsidRPr="007B6E0A" w:rsidTr="00EE69D6">
        <w:trPr>
          <w:trHeight w:val="224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агитбригад «Путешествие к здоровью», номинация «Творческий проект»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Радченко Яна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</w:tc>
      </w:tr>
      <w:tr w:rsidR="007B6E0A" w:rsidRPr="007B6E0A" w:rsidTr="00EE69D6">
        <w:trPr>
          <w:trHeight w:val="205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«Эмблема моего отряда»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Брижахин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B6E0A" w:rsidRPr="007B6E0A" w:rsidTr="00EE69D6">
        <w:trPr>
          <w:trHeight w:val="267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«Моя родословная»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Марьянова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7B6E0A" w:rsidRPr="007B6E0A" w:rsidTr="00EE69D6">
        <w:trPr>
          <w:trHeight w:val="304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школьных поэтов и прозаиков «Жемчужная строка»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Шершнёва Ирина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B6E0A" w:rsidRPr="007B6E0A" w:rsidTr="00EE69D6">
        <w:trPr>
          <w:trHeight w:val="411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Ларина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B6E0A" w:rsidRPr="007B6E0A" w:rsidTr="00EE69D6">
        <w:trPr>
          <w:trHeight w:val="224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Радченко Яна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</w:tc>
      </w:tr>
      <w:tr w:rsidR="007B6E0A" w:rsidRPr="007B6E0A" w:rsidTr="00EE69D6">
        <w:trPr>
          <w:trHeight w:val="262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работ, посвящённого 30-летию открытия детско-юношеской спортивной школы с. Левокумского, номинация «Фотография»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Радченко Яна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Егорова Е.Н.</w:t>
            </w:r>
          </w:p>
        </w:tc>
      </w:tr>
      <w:tr w:rsidR="007B6E0A" w:rsidRPr="007B6E0A" w:rsidTr="00EE69D6">
        <w:trPr>
          <w:trHeight w:val="224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конкурс «Законы дорог, уважай!»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- конкурс «Основы безопасности ДД»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- конкурс  «Знаток правил дорожного движения» (Шипилов Данил)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Брижахин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B6E0A" w:rsidRPr="007B6E0A" w:rsidTr="00EE69D6">
        <w:trPr>
          <w:trHeight w:val="168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конкурса декоративно-прикладного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«Творчества юных», проводимой в рамках конкурса творчества «Творчества юных», проводимой в рамках конкурса патриотической песни «Воспетая славой Россия моя»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Федина Анна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Овсянникова А.Ю.</w:t>
            </w:r>
          </w:p>
        </w:tc>
      </w:tr>
      <w:tr w:rsidR="007B6E0A" w:rsidRPr="007B6E0A" w:rsidTr="00EE69D6">
        <w:trPr>
          <w:trHeight w:val="2076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Шургаев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Брижахин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B6E0A" w:rsidRPr="007B6E0A" w:rsidTr="00EE69D6">
        <w:trPr>
          <w:trHeight w:val="1327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рисунков «Люблю тебя, 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родное</w:t>
            </w:r>
            <w:proofErr w:type="gram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Левокумье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», посвящённого 90-летию Левокумского района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Учащиеся 2 класса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Тягненко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B6E0A" w:rsidRPr="007B6E0A" w:rsidTr="00EE69D6">
        <w:trPr>
          <w:trHeight w:val="252"/>
        </w:trPr>
        <w:tc>
          <w:tcPr>
            <w:tcW w:w="710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Краевой конкурс УПБ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- конкурс «Пахарь»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- конкурс «Бригадиров»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Багавдинов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Сиражудин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Брижахин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B6E0A" w:rsidRPr="007B6E0A" w:rsidTr="00EE69D6">
        <w:trPr>
          <w:trHeight w:val="224"/>
        </w:trPr>
        <w:tc>
          <w:tcPr>
            <w:tcW w:w="710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Скляров Николай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Солонцова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6E0A" w:rsidRPr="007B6E0A" w:rsidTr="00EE69D6">
        <w:trPr>
          <w:trHeight w:val="299"/>
        </w:trPr>
        <w:tc>
          <w:tcPr>
            <w:tcW w:w="710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Краевой (заочный) конкурс творческих работ для школьников на тему «В.В.Терешкова – первая в мире женщина-космонавт», посвящённого празднованию 50-летия полёта в космос первой в мире женщины-космонавта В.В. Терешковой»</w:t>
            </w:r>
          </w:p>
        </w:tc>
        <w:tc>
          <w:tcPr>
            <w:tcW w:w="2977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Фадеева Светлана</w:t>
            </w:r>
          </w:p>
        </w:tc>
        <w:tc>
          <w:tcPr>
            <w:tcW w:w="1559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auto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0FEE">
        <w:rPr>
          <w:rFonts w:ascii="Times New Roman" w:hAnsi="Times New Roman" w:cs="Times New Roman"/>
          <w:sz w:val="28"/>
          <w:szCs w:val="24"/>
        </w:rPr>
        <w:t>Проблемы сохранения здоровья учащихся и привития навыков здорового образа жизни очень актуальны сегодня. Необходимо создать условий направленных на укрепление здоровья и привития навыков здорового образа жизни, сохранения здоровья физического, психического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навыки по ЗОЖ</w:t>
      </w:r>
      <w:proofErr w:type="gramStart"/>
      <w:r w:rsidRPr="00470FEE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470FEE">
        <w:rPr>
          <w:rFonts w:ascii="Times New Roman" w:hAnsi="Times New Roman" w:cs="Times New Roman"/>
          <w:sz w:val="28"/>
          <w:szCs w:val="24"/>
        </w:rPr>
        <w:t xml:space="preserve"> научить использовать полученные знания в повседневной жизни.</w:t>
      </w: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          В 2013-2014 учебном году мы осуществляли следующие простые и вместе с тем очень важные действия: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Ежедневная утренняя зарядка.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Динамические паузы, подвижные игры, во время учебного дня.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Удобное расписание уроков, что позволяет следить за сменой видов деятельности школьников в течение дня.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Ежедневные влажные уборки, проветривание классных комнат на переменах.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Озеленение классов комнатными растениями.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Охват учащихся горячим питанием в столовой.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70FE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70FEE">
        <w:rPr>
          <w:rFonts w:ascii="Times New Roman" w:hAnsi="Times New Roman" w:cs="Times New Roman"/>
          <w:sz w:val="28"/>
          <w:szCs w:val="24"/>
        </w:rPr>
        <w:t xml:space="preserve"> условиями теплового режима, освещённости классных помещений.</w:t>
      </w:r>
    </w:p>
    <w:p w:rsidR="007B6E0A" w:rsidRPr="00470FEE" w:rsidRDefault="007B6E0A" w:rsidP="00470FE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Привлечение учащихся к занятиям во внеурочное время в спортивных секциях, действующих в школе.</w:t>
      </w:r>
    </w:p>
    <w:p w:rsidR="00803C1A" w:rsidRPr="00470FEE" w:rsidRDefault="007B6E0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 </w:t>
      </w:r>
      <w:r w:rsidR="00803C1A" w:rsidRPr="00470FEE">
        <w:rPr>
          <w:rFonts w:ascii="Times New Roman" w:hAnsi="Times New Roman" w:cs="Times New Roman"/>
          <w:sz w:val="28"/>
          <w:szCs w:val="24"/>
        </w:rPr>
        <w:t xml:space="preserve">      </w:t>
      </w:r>
      <w:r w:rsidRPr="00470FEE">
        <w:rPr>
          <w:rFonts w:ascii="Times New Roman" w:hAnsi="Times New Roman" w:cs="Times New Roman"/>
          <w:sz w:val="28"/>
          <w:szCs w:val="24"/>
        </w:rPr>
        <w:t xml:space="preserve"> </w:t>
      </w:r>
      <w:r w:rsidR="00803C1A" w:rsidRPr="00470FEE">
        <w:rPr>
          <w:rFonts w:ascii="Times New Roman" w:hAnsi="Times New Roman" w:cs="Times New Roman"/>
          <w:sz w:val="28"/>
          <w:szCs w:val="24"/>
        </w:rPr>
        <w:t>С целью реализации районной и школьной программ по питанию и с целью создания оптимальной системы питания провели следующие мероприятия: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lastRenderedPageBreak/>
        <w:t>-общешкольное родительское собрание «Роль школьного питания в поддержании умственной и физической работоспособности обучающихся» (присутствовало 83 родителя)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-приняли участие в районном конкурсе агитбригад «Здоровое питани</w:t>
      </w:r>
      <w:proofErr w:type="gramStart"/>
      <w:r w:rsidRPr="00470FEE">
        <w:rPr>
          <w:rFonts w:ascii="Times New Roman" w:hAnsi="Times New Roman" w:cs="Times New Roman"/>
          <w:sz w:val="28"/>
          <w:szCs w:val="24"/>
        </w:rPr>
        <w:t>е-</w:t>
      </w:r>
      <w:proofErr w:type="gramEnd"/>
      <w:r w:rsidRPr="00470FEE">
        <w:rPr>
          <w:rFonts w:ascii="Times New Roman" w:hAnsi="Times New Roman" w:cs="Times New Roman"/>
          <w:sz w:val="28"/>
          <w:szCs w:val="24"/>
        </w:rPr>
        <w:t xml:space="preserve"> залог здоровой нации» (6 человек).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-участие повара МКОУ СОШ №6 в районном мастер – классе «Шеф-повар» (повар МКОУ СОШ №6 Наумова С.Н..получила сертификат и была награждена грамотой)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-провели конкурс поделок из фруктов, овощей на тему «Дары осени на тарелке» (представлены 25 поделок, посетили выставку все учащиеся школы, 176 человек, 100%)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</w:t>
      </w:r>
      <w:r w:rsidRPr="00470FEE">
        <w:rPr>
          <w:rFonts w:ascii="Times New Roman" w:hAnsi="Times New Roman" w:cs="Times New Roman"/>
          <w:spacing w:val="-2"/>
          <w:sz w:val="28"/>
          <w:szCs w:val="24"/>
        </w:rPr>
        <w:t xml:space="preserve"> С целью обучения учащихся основам знаний здорового питания подготовлены и выпущены буклеты на тему «Здоровое питание»(25 штук)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Таким образом</w:t>
      </w:r>
      <w:r w:rsidRPr="00470FE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470FEE">
        <w:rPr>
          <w:rFonts w:ascii="Times New Roman" w:hAnsi="Times New Roman" w:cs="Times New Roman"/>
          <w:sz w:val="28"/>
          <w:szCs w:val="24"/>
        </w:rPr>
        <w:t>решёнными считаем следующие задачи: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-углубленно представление детей о рациональном питании;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-продолжено формирование позитивной оценки здорового образа жизни;</w:t>
      </w:r>
    </w:p>
    <w:p w:rsidR="00803C1A" w:rsidRPr="00470FEE" w:rsidRDefault="00803C1A" w:rsidP="00470F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-развиваются  убеждения учащихся  о необходимости горячих завтраков.</w:t>
      </w: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</w:t>
      </w:r>
      <w:r w:rsidR="00803C1A" w:rsidRPr="00470FEE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70FEE">
        <w:rPr>
          <w:rFonts w:ascii="Times New Roman" w:hAnsi="Times New Roman" w:cs="Times New Roman"/>
          <w:sz w:val="28"/>
          <w:szCs w:val="24"/>
        </w:rPr>
        <w:t xml:space="preserve"> В рамках обучения детей правильному отношению к собственному здоровью, проводились беседы, воспитательные часы с учётом возрастных особенностей детей.</w:t>
      </w: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Формирование культуры здоровья учащихся через предметы базового уровня (Окружающий мир 1-4 классы, природоведение – 5 класс, биология – 6-9 классы, ОБЖ и физкультура)</w:t>
      </w: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Для организации спортивно-оздоровительной работы, а также пропаганде здорового образа жизни в нашей школе имеется спортивный зал (ежедневный режим работы спортивного зала с 8.00 и заканчивается в 20.00, кроме субботы и воскресенья), доступная для всех желающих спортивная площадка (стадион), и новый физкультурно-оздоровительный комплекс (ФОК) на территории посёлка.</w:t>
      </w: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     Созданы условия, в том числе, обеспечение спортивным инвентарём и оборудованием, для проведения комплексных мероприятий  по физкультурно-спортивной подготовке обучающихся. Мероприятия проводятся с учётом индивидуальных способностей и состояния здоровья обучающихся.</w:t>
      </w:r>
    </w:p>
    <w:p w:rsidR="007B6E0A" w:rsidRPr="00470FEE" w:rsidRDefault="007B6E0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    В течение всего учебного года, </w:t>
      </w:r>
      <w:proofErr w:type="gramStart"/>
      <w:r w:rsidRPr="00470FEE">
        <w:rPr>
          <w:rFonts w:ascii="Times New Roman" w:hAnsi="Times New Roman" w:cs="Times New Roman"/>
          <w:sz w:val="28"/>
          <w:szCs w:val="24"/>
        </w:rPr>
        <w:t>согласно плана</w:t>
      </w:r>
      <w:proofErr w:type="gramEnd"/>
      <w:r w:rsidRPr="00470FEE">
        <w:rPr>
          <w:rFonts w:ascii="Times New Roman" w:hAnsi="Times New Roman" w:cs="Times New Roman"/>
          <w:sz w:val="28"/>
          <w:szCs w:val="24"/>
        </w:rPr>
        <w:t xml:space="preserve"> спортивно-оздоровительной работы, в школе проходили массовые спортивные мероприятия, которые охватывали все ступени учащихся  «Весёлые старты», «Дни Здоровья», соревнования по футболу, баскетболу, волейболу, настольному теннису, </w:t>
      </w:r>
      <w:proofErr w:type="spellStart"/>
      <w:r w:rsidRPr="00470FEE">
        <w:rPr>
          <w:rFonts w:ascii="Times New Roman" w:hAnsi="Times New Roman" w:cs="Times New Roman"/>
          <w:sz w:val="28"/>
          <w:szCs w:val="24"/>
        </w:rPr>
        <w:t>стритболу</w:t>
      </w:r>
      <w:proofErr w:type="spellEnd"/>
      <w:r w:rsidRPr="00470FE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B6E0A" w:rsidRPr="00470FEE" w:rsidRDefault="00803C1A" w:rsidP="00470FEE">
      <w:pPr>
        <w:pStyle w:val="ab"/>
        <w:jc w:val="both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 xml:space="preserve">        </w:t>
      </w:r>
      <w:r w:rsidR="007B6E0A" w:rsidRPr="00470FEE">
        <w:rPr>
          <w:rFonts w:ascii="Times New Roman" w:hAnsi="Times New Roman" w:cs="Times New Roman"/>
          <w:sz w:val="28"/>
          <w:szCs w:val="24"/>
        </w:rPr>
        <w:t xml:space="preserve">Правильно организованная работа учителя физической культуры </w:t>
      </w:r>
      <w:proofErr w:type="spellStart"/>
      <w:r w:rsidR="007B6E0A" w:rsidRPr="00470FEE">
        <w:rPr>
          <w:rFonts w:ascii="Times New Roman" w:hAnsi="Times New Roman" w:cs="Times New Roman"/>
          <w:sz w:val="28"/>
          <w:szCs w:val="24"/>
        </w:rPr>
        <w:t>Солонцова</w:t>
      </w:r>
      <w:proofErr w:type="spellEnd"/>
      <w:r w:rsidR="007B6E0A" w:rsidRPr="00470FEE">
        <w:rPr>
          <w:rFonts w:ascii="Times New Roman" w:hAnsi="Times New Roman" w:cs="Times New Roman"/>
          <w:sz w:val="28"/>
          <w:szCs w:val="24"/>
        </w:rPr>
        <w:t xml:space="preserve"> В.И.и систематические посещения занятий физкультуры и спорта, а также секций дают свои положительные результаты. В течение учебного года наша школа продолжает оставаться лидером районной спартакиады в общем зачёте среди школ района.</w:t>
      </w:r>
    </w:p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b/>
          <w:sz w:val="28"/>
          <w:szCs w:val="24"/>
        </w:rPr>
      </w:pPr>
      <w:r w:rsidRPr="00470FEE">
        <w:rPr>
          <w:rFonts w:ascii="Times New Roman" w:hAnsi="Times New Roman" w:cs="Times New Roman"/>
          <w:b/>
          <w:sz w:val="28"/>
          <w:szCs w:val="24"/>
        </w:rPr>
        <w:t xml:space="preserve">                   Итоги районных соревнований за 2013-2014 учебный год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736"/>
        <w:gridCol w:w="4820"/>
      </w:tblGrid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легкоатлетический кросс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«Золотая осень»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Команда - 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Гринёва В.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Синеокова Н.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Т.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Районный турнир по мини-футболу среди юношей, посвящённого памяти героя Советского Союза А. Скокова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-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-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ОУ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1998-1999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Девушки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фестиваль «Добрые соседи» 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. Нефтекумск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Команда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1998-1999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Девушки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Девушки 1998-1999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1998-1999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Девушки 1998-1999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Девушки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660"/>
        </w:trPr>
        <w:tc>
          <w:tcPr>
            <w:tcW w:w="617" w:type="dxa"/>
            <w:tcBorders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баскетболу с. 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Урожайное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1997-1998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1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Первенство МКОУ ДОД ДЮСШ по волейболу среди юношей и девушек, посвящённое 90-летию Левокумского района на базе физкультурно-оздоровительного комплекса (ФОК)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1997-1998 г.р.-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Девушки 1997-1998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127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по ОФП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1996-1997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Юноши 1998-1999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320"/>
        </w:trPr>
        <w:tc>
          <w:tcPr>
            <w:tcW w:w="617" w:type="dxa"/>
            <w:tcBorders>
              <w:top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соревнования школьников по спортивно-техническому комплексу «Готов к труду и защите Отечества»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Команда 1996-1998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Команда 1999-2000 г.р.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(прыжок с места)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Наумов В. (прыжок с места)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Гринёва В. (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. туловища)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Гринёва В. (прыжок с места)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Гринёва В. (бег 400 м)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Тимофеева Л. (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. туловища)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 (прыжок с места)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Нескрёба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Л. (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. туловища) -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Шкабура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В. (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. туловища)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Нескрёба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Л. (прыжок с места)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Шкабура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В. (прыжок с места)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Нескрёба</w:t>
            </w:r>
            <w:proofErr w:type="spell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Л. (бег 100 м)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Т. (бег 1000 м) – </w:t>
            </w: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4"/>
        </w:rPr>
      </w:pPr>
      <w:r w:rsidRPr="00470FEE">
        <w:rPr>
          <w:rFonts w:ascii="Times New Roman" w:hAnsi="Times New Roman" w:cs="Times New Roman"/>
          <w:sz w:val="28"/>
          <w:szCs w:val="24"/>
        </w:rPr>
        <w:t>По итогам районных соревнований наша школа неоднократно принимала участие в  зональных первенствах СК по волейболу</w:t>
      </w:r>
    </w:p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E0A" w:rsidRPr="00470FEE" w:rsidRDefault="007B6E0A" w:rsidP="007B6E0A">
      <w:pPr>
        <w:pStyle w:val="ab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0FEE">
        <w:rPr>
          <w:rFonts w:ascii="Times New Roman" w:hAnsi="Times New Roman" w:cs="Times New Roman"/>
          <w:b/>
          <w:sz w:val="28"/>
          <w:szCs w:val="24"/>
        </w:rPr>
        <w:t>Итоги зональных краевых соревнований за 2013-2014 учебный год</w:t>
      </w:r>
    </w:p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736"/>
        <w:gridCol w:w="4820"/>
      </w:tblGrid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спортивные игры СК в г. Светлограде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девушек 1997-1998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Будённовске</w:t>
            </w:r>
            <w:proofErr w:type="gramEnd"/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девушек 1999-2000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г. Будённовск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юношей 1999-2000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среди юношей 1997-1998 г.р.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г. Будённовск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юношей 1997-1998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г. Будённовск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 Команда юношей 2001-2002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c>
          <w:tcPr>
            <w:tcW w:w="617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6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г. Будённовск</w:t>
            </w:r>
          </w:p>
        </w:tc>
        <w:tc>
          <w:tcPr>
            <w:tcW w:w="4820" w:type="dxa"/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девушек 1997-1998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630"/>
        </w:trPr>
        <w:tc>
          <w:tcPr>
            <w:tcW w:w="617" w:type="dxa"/>
            <w:tcBorders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г. Будённовск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девушек 2001-2002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33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девушек, посвящённого Дню образования села </w:t>
            </w:r>
            <w:proofErr w:type="spellStart"/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Новоселецкого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девушек 1999-2000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B6E0A" w:rsidRPr="007B6E0A" w:rsidTr="00EE69D6">
        <w:trPr>
          <w:trHeight w:val="315"/>
        </w:trPr>
        <w:tc>
          <w:tcPr>
            <w:tcW w:w="617" w:type="dxa"/>
            <w:tcBorders>
              <w:top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СК по волейболу 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sz w:val="24"/>
                <w:szCs w:val="24"/>
              </w:rPr>
              <w:t>Команда девочек 2001-2002 г.р.</w:t>
            </w:r>
          </w:p>
          <w:p w:rsidR="007B6E0A" w:rsidRPr="007B6E0A" w:rsidRDefault="007B6E0A" w:rsidP="007B6E0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0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</w:tbl>
    <w:p w:rsidR="007B6E0A" w:rsidRPr="007B6E0A" w:rsidRDefault="007B6E0A" w:rsidP="007B6E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   Одна из задач воспитательной работы, над которой работала школа в период 2013-2014 учебного года, добиться, чтобы каждый ученик мог заниматься в интересующем его внеклассном объединении.</w:t>
      </w:r>
    </w:p>
    <w:p w:rsidR="00803C1A" w:rsidRPr="00470FEE" w:rsidRDefault="007B6E0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В помощь классным руководителям в этом году в школе работало 10 объединений: </w:t>
      </w:r>
      <w:proofErr w:type="gramStart"/>
      <w:r w:rsidRPr="00470FEE">
        <w:rPr>
          <w:rFonts w:ascii="Times New Roman" w:hAnsi="Times New Roman" w:cs="Times New Roman"/>
          <w:sz w:val="28"/>
          <w:szCs w:val="28"/>
        </w:rPr>
        <w:t>«ЮИД» (рук.</w:t>
      </w:r>
      <w:proofErr w:type="gramEnd"/>
      <w:r w:rsidRPr="00470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Брижахин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М.И.), «Умелые руки» (рук.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Брижахин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М.И.), «Хореография и ритмика» (рук.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Солонцова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Л.Н.), объединение «Мелодия» (рук. Егорова Е.Н.), «Юный пожарный» (рук. Солонцов В.И.), «Мастер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» (рук.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Манеркина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Ю.Ф.), «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Догоняйка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» (рук. Добрынин А.М.),  военно-патриотический клуб «Патриот» (рук.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С.Д.), военно-патриотическое объединение «Беркут» (рук.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Г.В.), «ГТЗО» (рук. Солонцов В.И.) и  спортивные секции по волейболу и баскетболу:  (рук. Добрынин А.М., Солонцов В.И.).      Численный состав ребят, посещающих кружки и секции дополнительного образования составил – 136 человек (81%) от общего числа учащихся школы.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каждое детское объединение </w:t>
      </w:r>
      <w:proofErr w:type="gram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предоставляет творческий отчёт</w:t>
      </w:r>
      <w:proofErr w:type="gram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о проделанной работе по полугодиям и подкрепляет его итоговым открытым занятием, где ребята показывают чему они научились за пройденное полугодие.  Хотелось бы отметить наиболее эффективную работу следующих объединений</w:t>
      </w:r>
      <w:r w:rsidRPr="00470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803C1A" w:rsidRPr="00470FEE" w:rsidRDefault="00803C1A" w:rsidP="00803C1A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«Мелодия»: в течение года ребята научились чисто и выразительно петь выученные песни разного эмоционального содержания и стиля исполнения. За истекший период участвовали в следующих мероприятиях: школьный концерт для педагогов ко Дню учителя, районный фестиваль «Дети Кавказа за мир на Кавказе», а итоговым выступлением было представление подготовленных номеров на Новогоднем </w:t>
      </w:r>
      <w:proofErr w:type="gram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бале-маскараде</w:t>
      </w:r>
      <w:proofErr w:type="gram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</w:p>
    <w:p w:rsidR="00803C1A" w:rsidRPr="00470FEE" w:rsidRDefault="00803C1A" w:rsidP="00803C1A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>«Волшебное перо»:  этот кружок успешно функционирует в школе вот уже 2 год.   Школьная печать  рассказывает о повседневных  школьных делах, информирует учащихся о планах на будущее. Итогом работы этого объединения являются очередные заметки  в районную газету «</w:t>
      </w:r>
      <w:proofErr w:type="spell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Левокумье</w:t>
      </w:r>
      <w:proofErr w:type="spell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»;   </w:t>
      </w:r>
    </w:p>
    <w:p w:rsidR="00803C1A" w:rsidRPr="00470FEE" w:rsidRDefault="00803C1A" w:rsidP="00803C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«ЮИД»: проводит большую работу по профилактике ДТП. Работа, проводимая в данном объединении, способствует выработке мгновенной реакции, развитию зрительного и слухового восприятия, что позволяет быстро ориентироваться и адекватно оценивать дорожную ситуацию. В этом году ребята </w:t>
      </w:r>
      <w:proofErr w:type="spell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gram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заняли</w:t>
      </w:r>
      <w:proofErr w:type="gram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 в конкурсе «Эмблема отряда», а в ежегодном районном конкурсе «Законы дорог уважай» - 3 личных места и одно командное. «Патриот»: </w:t>
      </w:r>
      <w:r w:rsidRPr="00470FEE">
        <w:rPr>
          <w:rFonts w:ascii="Times New Roman" w:eastAsia="Times New Roman" w:hAnsi="Times New Roman" w:cs="Times New Roman"/>
          <w:sz w:val="28"/>
          <w:szCs w:val="28"/>
        </w:rPr>
        <w:t xml:space="preserve">Значительным шагом в развитии системы  патриотического воспитания в нашей школе было создание патриотического </w:t>
      </w:r>
      <w:proofErr w:type="spellStart"/>
      <w:r w:rsidRPr="00470F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70FEE">
        <w:rPr>
          <w:rFonts w:ascii="Times New Roman" w:eastAsia="Times New Roman" w:hAnsi="Times New Roman" w:cs="Times New Roman"/>
          <w:sz w:val="28"/>
          <w:szCs w:val="28"/>
        </w:rPr>
        <w:t>/о «Патриот». Его деятельность  закрепляет наметившуюся в последние годы положительную тенденцию  роста ценности гражданственности и патриотизма среди  школьников.</w:t>
      </w:r>
    </w:p>
    <w:p w:rsidR="00803C1A" w:rsidRPr="00470FEE" w:rsidRDefault="00803C1A" w:rsidP="00803C1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       Р</w:t>
      </w:r>
      <w:r w:rsidRPr="00470FEE">
        <w:rPr>
          <w:rFonts w:ascii="Times New Roman" w:eastAsia="Calibri" w:hAnsi="Times New Roman" w:cs="Times New Roman"/>
          <w:color w:val="000000"/>
          <w:sz w:val="28"/>
          <w:szCs w:val="28"/>
        </w:rPr>
        <w:t>ебята данного объединения</w:t>
      </w: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0F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ведут поисковую и исследовательскую деятельность патриотического направления. Участвуют в районных и краевых конкурсах. Поддерживается тесная связь деятельности ребят и сельской библиотеки.  </w:t>
      </w:r>
    </w:p>
    <w:p w:rsidR="00803C1A" w:rsidRPr="00470FEE" w:rsidRDefault="00803C1A" w:rsidP="00803C1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    «Мастер </w:t>
      </w:r>
      <w:proofErr w:type="spell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Самоделкин</w:t>
      </w:r>
      <w:proofErr w:type="spell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», «Умелые руки»: наглядное представление о результатах работы, проводимой в этих  кружках, дают выставки детского творчества.        </w:t>
      </w:r>
    </w:p>
    <w:p w:rsidR="00803C1A" w:rsidRPr="00470FEE" w:rsidRDefault="00803C1A" w:rsidP="00803C1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правового просвещения участников образовательного процесса и формирования законопослушного поведения  несовершеннолетних в МКОУ СОШ№6  действует школьная программа «Твои права и обязанности».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   Профилактика бродяжничества, правонарушений, употребления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веществ, табачной и алкогольной продукции, является одним из главных направлений деятельности школы, а именно: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профилактика пропусков учащимися учебных занятий;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организация досуга учащихся;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организация системы дополнительного образования;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пропаганда ЗОЖ;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осуществление правового воспитания учащихся;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- индивидуальная работа с учащимися, состоящими на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учёте;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просветительская работа с родителями;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взаимодействие с органами системы профилактики ПДН, ОВД, КДН.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 В течение всего учебного года социальным педагогом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Бибаевой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Н.А. велась большая работа с трудными подростками Кузькиным Виктором,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Рзяниным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Сергеем,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Сакалюк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Мирославом по профилактике правонарушений. Был обновлён социальный паспорт школы. Администрация школы находится  в постоянном контакте с работниками ОВД, а также комиссией по ДН. Регулярно проходили заседания Совета по профилактике правонарушений. Осуществлялись рейды по месту жительства учащихся, что зафиксировано, в протоколах, в журнале посещения и в фотоматериалах.</w:t>
      </w:r>
    </w:p>
    <w:p w:rsidR="00803C1A" w:rsidRPr="00470FEE" w:rsidRDefault="00803C1A" w:rsidP="00803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        Проанализировав состояние работы по правовому воспитанию, можно сказать, что, как правило, правонарушение совершаются вне урока или вне школы. </w:t>
      </w:r>
      <w:proofErr w:type="gram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школьной программы и  для предупреждения  правонарушений   в школе проводилась определенная целенаправленная работа: составлен план по предупреждению дорожно-транспортного травматизма, реализация которого проходит через организацию и проведение встреч с работниками ГИБДД и правоохранительных органов, спланирована работа по совершенствованию составленных маршрутов безопасного движения, в каждом </w:t>
      </w:r>
      <w:r w:rsidRPr="00470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классе имеется «Уголок безопасности», который включает в себя такие рубрики как: схема безопасного маршрута движения</w:t>
      </w:r>
      <w:proofErr w:type="gramEnd"/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класса, утверждённая директором школы, памятка по правилам ДД для учащихся, рубрики «Это интересно» и т.д. </w:t>
      </w:r>
    </w:p>
    <w:p w:rsidR="00803C1A" w:rsidRPr="00470FEE" w:rsidRDefault="00803C1A" w:rsidP="00803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        В целях снижения тяжести ДДТ с участием детей и подростков, совершенствования обучения юных граждан ПДД на уроках ОБЖ проводятся беседы, классные часы. Организован кружок «Юный инспектор движения».  В рамках  акции «Внимание, дети!» в классах были проведены родительские собрания на темы: «Как научить ребёнка безопасному поведению на дороге?», «Безопасность детей – забота родителей», «Родители и дети – участники дорожного движения». Зам. </w:t>
      </w:r>
      <w:proofErr w:type="spellStart"/>
      <w:r w:rsidRPr="00470FEE">
        <w:rPr>
          <w:rFonts w:ascii="Times New Roman" w:hAnsi="Times New Roman" w:cs="Times New Roman"/>
          <w:color w:val="000000"/>
          <w:sz w:val="28"/>
          <w:szCs w:val="28"/>
        </w:rPr>
        <w:t>дир</w:t>
      </w:r>
      <w:proofErr w:type="spellEnd"/>
      <w:r w:rsidRPr="00470FEE">
        <w:rPr>
          <w:rFonts w:ascii="Times New Roman" w:hAnsi="Times New Roman" w:cs="Times New Roman"/>
          <w:color w:val="000000"/>
          <w:sz w:val="28"/>
          <w:szCs w:val="28"/>
        </w:rPr>
        <w:t>. по ВР</w:t>
      </w:r>
      <w:r w:rsidRPr="00470FEE">
        <w:rPr>
          <w:rFonts w:ascii="Times New Roman" w:hAnsi="Times New Roman" w:cs="Times New Roman"/>
          <w:sz w:val="28"/>
          <w:szCs w:val="28"/>
        </w:rPr>
        <w:t xml:space="preserve"> </w:t>
      </w: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обеспечено заполнение, обновление и ведение  «Электронного паспорта дорожной безопасности», составлена схема безопасного движения учащихся МКОУ СОШ№6 и вывешена на стенде в рекреации 1-го этажа.  </w:t>
      </w:r>
    </w:p>
    <w:p w:rsidR="00803C1A" w:rsidRPr="00470FEE" w:rsidRDefault="00803C1A" w:rsidP="00803C1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C1A" w:rsidRPr="00470FEE" w:rsidRDefault="00803C1A" w:rsidP="00803C1A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Организованно проходила работа по трудовому воспитанию учащихся: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генеральные уборки классов;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проведение акций «Чистый двор»;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субботники по благоустройству школьного двора.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Много внимания пришлось уделять улучшению организации дежурства по школе старшеклассников. Тем не менее, здесь есть ещё </w:t>
      </w:r>
      <w:proofErr w:type="gramStart"/>
      <w:r w:rsidRPr="00470FE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70FEE">
        <w:rPr>
          <w:rFonts w:ascii="Times New Roman" w:hAnsi="Times New Roman" w:cs="Times New Roman"/>
          <w:sz w:val="28"/>
          <w:szCs w:val="28"/>
        </w:rPr>
        <w:t xml:space="preserve"> чем работать, необходимо реализовать принцип «чисто не там, где убирают, а там, где не сорят».</w:t>
      </w:r>
    </w:p>
    <w:p w:rsidR="007B6E0A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В течение года </w:t>
      </w:r>
      <w:proofErr w:type="gramStart"/>
      <w:r w:rsidRPr="00470FEE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470FEE">
        <w:rPr>
          <w:rFonts w:ascii="Times New Roman" w:hAnsi="Times New Roman" w:cs="Times New Roman"/>
          <w:sz w:val="28"/>
          <w:szCs w:val="28"/>
        </w:rPr>
        <w:t xml:space="preserve"> о школьном конкурсе «Лучший класс года», все классы принимали активное участие во всех школьных мероприятиях. Был оформлен стенд, где отражались все дела классных коллективов. По итогам соревнований победителем стал 2 класс,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Pr="00470FEE">
        <w:rPr>
          <w:rFonts w:ascii="Times New Roman" w:hAnsi="Times New Roman" w:cs="Times New Roman"/>
          <w:sz w:val="28"/>
          <w:szCs w:val="28"/>
        </w:rPr>
        <w:t>Тягненко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С.А. Они были награждены денежной премией, переходящей статуэткой и ценным подарком.</w:t>
      </w:r>
    </w:p>
    <w:p w:rsidR="00263142" w:rsidRPr="00470FEE" w:rsidRDefault="007B6E0A" w:rsidP="007B6E0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     </w:t>
      </w:r>
      <w:r w:rsidR="007B1878" w:rsidRPr="00470FEE">
        <w:rPr>
          <w:rFonts w:ascii="Times New Roman" w:hAnsi="Times New Roman" w:cs="Times New Roman"/>
          <w:sz w:val="28"/>
          <w:szCs w:val="28"/>
        </w:rPr>
        <w:t xml:space="preserve">  </w:t>
      </w:r>
      <w:r w:rsidR="00263142" w:rsidRPr="00470FEE">
        <w:rPr>
          <w:rFonts w:ascii="Times New Roman" w:hAnsi="Times New Roman" w:cs="Times New Roman"/>
          <w:sz w:val="28"/>
          <w:szCs w:val="28"/>
        </w:rPr>
        <w:t xml:space="preserve">На основе Постановления Правительства Российской Федерации от 05.10.2010г. №795 «О государственной программе «Патриотическое воспитание граждан Российской Федерации на 2010 – 2015 годы» и с целью создания  и совершенствования системы патриотического  и духовно-нравственного воспитания  составлена школьная программа </w:t>
      </w:r>
      <w:r w:rsidR="00263142" w:rsidRPr="00470FEE">
        <w:rPr>
          <w:rFonts w:ascii="Times New Roman" w:hAnsi="Times New Roman" w:cs="Times New Roman"/>
          <w:b/>
          <w:sz w:val="28"/>
          <w:szCs w:val="28"/>
        </w:rPr>
        <w:t>«</w:t>
      </w:r>
      <w:r w:rsidR="00263142" w:rsidRPr="00470FEE">
        <w:rPr>
          <w:rFonts w:ascii="Times New Roman" w:hAnsi="Times New Roman" w:cs="Times New Roman"/>
          <w:sz w:val="28"/>
          <w:szCs w:val="28"/>
        </w:rPr>
        <w:t>Патриотическое в</w:t>
      </w:r>
      <w:r w:rsidRPr="00470FEE">
        <w:rPr>
          <w:rFonts w:ascii="Times New Roman" w:hAnsi="Times New Roman" w:cs="Times New Roman"/>
          <w:sz w:val="28"/>
          <w:szCs w:val="28"/>
        </w:rPr>
        <w:t>оспитание школьников МКОУ СОШ № 6</w:t>
      </w:r>
      <w:r w:rsidR="00263142" w:rsidRPr="00470FEE">
        <w:rPr>
          <w:rFonts w:ascii="Times New Roman" w:hAnsi="Times New Roman" w:cs="Times New Roman"/>
          <w:sz w:val="28"/>
          <w:szCs w:val="28"/>
        </w:rPr>
        <w:t>» на  2012– 2015 годы»</w:t>
      </w:r>
      <w:r w:rsidR="00931CA0" w:rsidRPr="00470FEE">
        <w:rPr>
          <w:rFonts w:ascii="Times New Roman" w:hAnsi="Times New Roman" w:cs="Times New Roman"/>
          <w:sz w:val="28"/>
          <w:szCs w:val="28"/>
        </w:rPr>
        <w:t>.</w:t>
      </w:r>
      <w:r w:rsidR="00931CA0" w:rsidRPr="0047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CA0" w:rsidRPr="00470FEE">
        <w:rPr>
          <w:rFonts w:ascii="Times New Roman" w:hAnsi="Times New Roman" w:cs="Times New Roman"/>
          <w:sz w:val="28"/>
          <w:szCs w:val="28"/>
        </w:rPr>
        <w:t xml:space="preserve">В рамках её реализации </w:t>
      </w:r>
      <w:r w:rsidR="00263142" w:rsidRPr="00470FEE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263142" w:rsidRPr="00470FEE" w:rsidRDefault="00263142" w:rsidP="000839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Конкурс стихов «Слава солдату» (звучали стихи о яростной борьбе Советских вооружённых сил, о безграничном мужестве рядовых солдат, вере в Победу</w:t>
      </w:r>
      <w:r w:rsidR="007B1878" w:rsidRPr="00470FEE">
        <w:rPr>
          <w:rFonts w:ascii="Times New Roman" w:hAnsi="Times New Roman" w:cs="Times New Roman"/>
          <w:sz w:val="28"/>
          <w:szCs w:val="28"/>
        </w:rPr>
        <w:t>)</w:t>
      </w:r>
      <w:r w:rsidRPr="00470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42" w:rsidRPr="00470FEE" w:rsidRDefault="00263142" w:rsidP="000839AD">
      <w:pPr>
        <w:pStyle w:val="a3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С успехом прошла операция «Поздравительная открытка» </w:t>
      </w:r>
      <w:r w:rsidR="00FC186F" w:rsidRPr="00470FEE">
        <w:rPr>
          <w:rFonts w:ascii="Times New Roman" w:hAnsi="Times New Roman" w:cs="Times New Roman"/>
          <w:sz w:val="28"/>
          <w:szCs w:val="28"/>
        </w:rPr>
        <w:t xml:space="preserve"> (отряд волонтёров, 12 человек)</w:t>
      </w:r>
    </w:p>
    <w:p w:rsidR="007B1878" w:rsidRPr="00470FEE" w:rsidRDefault="007B1878" w:rsidP="000839AD">
      <w:pPr>
        <w:pStyle w:val="a3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Классные часы «Никто не забыт, ничто не забыто» (1-11 классы, 160 человек)</w:t>
      </w:r>
    </w:p>
    <w:p w:rsidR="00263142" w:rsidRPr="00470FEE" w:rsidRDefault="00263142" w:rsidP="00FC186F">
      <w:pPr>
        <w:pStyle w:val="a3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С целью воспитания у учащихся чувства патриотизма и активизации поисковой  </w:t>
      </w:r>
      <w:r w:rsidR="000839AD" w:rsidRPr="00470FEE">
        <w:rPr>
          <w:rFonts w:ascii="Times New Roman" w:hAnsi="Times New Roman" w:cs="Times New Roman"/>
          <w:sz w:val="28"/>
          <w:szCs w:val="28"/>
        </w:rPr>
        <w:t xml:space="preserve"> </w:t>
      </w:r>
      <w:r w:rsidRPr="00470FEE">
        <w:rPr>
          <w:rFonts w:ascii="Times New Roman" w:hAnsi="Times New Roman" w:cs="Times New Roman"/>
          <w:sz w:val="28"/>
          <w:szCs w:val="28"/>
        </w:rPr>
        <w:t xml:space="preserve">работы в школе функционирует </w:t>
      </w:r>
      <w:r w:rsidR="00FC186F" w:rsidRPr="00470FEE">
        <w:rPr>
          <w:rFonts w:ascii="Times New Roman" w:hAnsi="Times New Roman" w:cs="Times New Roman"/>
          <w:sz w:val="28"/>
          <w:szCs w:val="28"/>
        </w:rPr>
        <w:t xml:space="preserve">военно-патриотическое объединение «Патриот», руководитель учитель истории </w:t>
      </w:r>
      <w:proofErr w:type="spellStart"/>
      <w:r w:rsidR="00FC186F" w:rsidRPr="00470FEE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="00FC186F" w:rsidRPr="00470FEE">
        <w:rPr>
          <w:rFonts w:ascii="Times New Roman" w:hAnsi="Times New Roman" w:cs="Times New Roman"/>
          <w:sz w:val="28"/>
          <w:szCs w:val="28"/>
        </w:rPr>
        <w:t xml:space="preserve"> С.Д.</w:t>
      </w:r>
      <w:r w:rsidRPr="00470FEE">
        <w:rPr>
          <w:rFonts w:ascii="Times New Roman" w:hAnsi="Times New Roman" w:cs="Times New Roman"/>
          <w:sz w:val="28"/>
          <w:szCs w:val="28"/>
        </w:rPr>
        <w:t xml:space="preserve">. Силами кружковцев подготовлен и   проведен час памяти к 25-летию </w:t>
      </w:r>
      <w:r w:rsidRPr="00470FEE">
        <w:rPr>
          <w:rFonts w:ascii="Times New Roman" w:hAnsi="Times New Roman" w:cs="Times New Roman"/>
          <w:sz w:val="28"/>
          <w:szCs w:val="28"/>
        </w:rPr>
        <w:lastRenderedPageBreak/>
        <w:t>вывода войск из Афганистана «Боль моей души  Афганистан». На мероприятии присутствовали представители</w:t>
      </w:r>
      <w:r w:rsidR="00FC186F" w:rsidRPr="00470FEE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470FEE">
        <w:rPr>
          <w:rFonts w:ascii="Times New Roman" w:hAnsi="Times New Roman" w:cs="Times New Roman"/>
          <w:sz w:val="28"/>
          <w:szCs w:val="28"/>
        </w:rPr>
        <w:t xml:space="preserve">, сельской библиотеки, ДК,  глава муниципального образования </w:t>
      </w:r>
      <w:proofErr w:type="spellStart"/>
      <w:r w:rsidR="00FC186F" w:rsidRPr="00470FEE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FC186F" w:rsidRPr="00470FEE">
        <w:rPr>
          <w:rFonts w:ascii="Times New Roman" w:hAnsi="Times New Roman" w:cs="Times New Roman"/>
          <w:sz w:val="28"/>
          <w:szCs w:val="28"/>
        </w:rPr>
        <w:t xml:space="preserve"> сельсовета Лаврова Л.А., почётные жители посёлка.</w:t>
      </w:r>
      <w:r w:rsidRPr="00470FEE">
        <w:rPr>
          <w:rFonts w:ascii="Times New Roman" w:hAnsi="Times New Roman" w:cs="Times New Roman"/>
          <w:sz w:val="28"/>
          <w:szCs w:val="28"/>
        </w:rPr>
        <w:t xml:space="preserve"> На встрече звучали песни воинов–интернационалистов, стихи, выступления  в честь героев, присутствующих в зале. По окончании </w:t>
      </w:r>
      <w:proofErr w:type="spellStart"/>
      <w:r w:rsidR="00FC186F" w:rsidRPr="00470FEE">
        <w:rPr>
          <w:rFonts w:ascii="Times New Roman" w:hAnsi="Times New Roman" w:cs="Times New Roman"/>
          <w:sz w:val="28"/>
          <w:szCs w:val="28"/>
        </w:rPr>
        <w:t>мероприятя</w:t>
      </w:r>
      <w:proofErr w:type="spellEnd"/>
      <w:r w:rsidR="00FC186F" w:rsidRPr="00470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6F" w:rsidRPr="00470FEE">
        <w:rPr>
          <w:rFonts w:ascii="Times New Roman" w:hAnsi="Times New Roman" w:cs="Times New Roman"/>
          <w:sz w:val="28"/>
          <w:szCs w:val="28"/>
        </w:rPr>
        <w:t>гостям</w:t>
      </w:r>
      <w:r w:rsidRPr="00470FEE">
        <w:rPr>
          <w:rFonts w:ascii="Times New Roman" w:hAnsi="Times New Roman" w:cs="Times New Roman"/>
          <w:sz w:val="28"/>
          <w:szCs w:val="28"/>
        </w:rPr>
        <w:t>виновникам</w:t>
      </w:r>
      <w:proofErr w:type="spellEnd"/>
      <w:r w:rsidRPr="00470FEE">
        <w:rPr>
          <w:rFonts w:ascii="Times New Roman" w:hAnsi="Times New Roman" w:cs="Times New Roman"/>
          <w:sz w:val="28"/>
          <w:szCs w:val="28"/>
        </w:rPr>
        <w:t xml:space="preserve"> встречи вручили  памятные символ</w:t>
      </w:r>
      <w:r w:rsidR="001776E4" w:rsidRPr="00470FEE">
        <w:rPr>
          <w:rFonts w:ascii="Times New Roman" w:hAnsi="Times New Roman" w:cs="Times New Roman"/>
          <w:sz w:val="28"/>
          <w:szCs w:val="28"/>
        </w:rPr>
        <w:t xml:space="preserve">ические подарки </w:t>
      </w:r>
      <w:r w:rsidRPr="00470FEE">
        <w:rPr>
          <w:rFonts w:ascii="Times New Roman" w:hAnsi="Times New Roman" w:cs="Times New Roman"/>
          <w:sz w:val="28"/>
          <w:szCs w:val="28"/>
        </w:rPr>
        <w:t>(посетили м</w:t>
      </w:r>
      <w:r w:rsidR="00FC186F" w:rsidRPr="00470FEE">
        <w:rPr>
          <w:rFonts w:ascii="Times New Roman" w:hAnsi="Times New Roman" w:cs="Times New Roman"/>
          <w:sz w:val="28"/>
          <w:szCs w:val="28"/>
        </w:rPr>
        <w:t>ероприятие уч-ся 8-11 классов, 6</w:t>
      </w:r>
      <w:r w:rsidRPr="00470FEE">
        <w:rPr>
          <w:rFonts w:ascii="Times New Roman" w:hAnsi="Times New Roman" w:cs="Times New Roman"/>
          <w:sz w:val="28"/>
          <w:szCs w:val="28"/>
        </w:rPr>
        <w:t>7 человек)</w:t>
      </w:r>
    </w:p>
    <w:p w:rsidR="00263142" w:rsidRPr="00470FEE" w:rsidRDefault="00263142" w:rsidP="000839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Для старшеклассников, учащимися 9-х классов, подготовлен и проведён  тематический вечер «Нам о героях нужно говорить»</w:t>
      </w:r>
      <w:r w:rsidR="000839AD" w:rsidRPr="00470FEE">
        <w:rPr>
          <w:rFonts w:ascii="Times New Roman" w:hAnsi="Times New Roman" w:cs="Times New Roman"/>
          <w:sz w:val="28"/>
          <w:szCs w:val="28"/>
        </w:rPr>
        <w:t xml:space="preserve"> </w:t>
      </w:r>
      <w:r w:rsidR="00FC186F" w:rsidRPr="00470FEE">
        <w:rPr>
          <w:rFonts w:ascii="Times New Roman" w:hAnsi="Times New Roman" w:cs="Times New Roman"/>
          <w:sz w:val="28"/>
          <w:szCs w:val="28"/>
        </w:rPr>
        <w:t>(73</w:t>
      </w:r>
      <w:r w:rsidRPr="00470FEE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0D5396" w:rsidRPr="00470FEE" w:rsidRDefault="00263142" w:rsidP="000839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Акция «Спасибо деду за Победу». Каждым классом подготовлены информационные   листы о героях ВОВ и ветерана</w:t>
      </w:r>
      <w:r w:rsidR="00FC186F" w:rsidRPr="00470FEE">
        <w:rPr>
          <w:rFonts w:ascii="Times New Roman" w:hAnsi="Times New Roman" w:cs="Times New Roman"/>
          <w:sz w:val="28"/>
          <w:szCs w:val="28"/>
        </w:rPr>
        <w:t>х ВОВ - жителях п. Заря</w:t>
      </w:r>
      <w:r w:rsidRPr="00470FEE">
        <w:rPr>
          <w:rFonts w:ascii="Times New Roman" w:hAnsi="Times New Roman" w:cs="Times New Roman"/>
          <w:sz w:val="28"/>
          <w:szCs w:val="28"/>
        </w:rPr>
        <w:t>, далее произошёл обмен этими листами между классами школы для изучения их на классных часах. По одному экземпляру вывешены в рекреации 2 этажа для всеобщего обозрения</w:t>
      </w:r>
      <w:proofErr w:type="gramStart"/>
      <w:r w:rsidRPr="00470F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F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0F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0FEE">
        <w:rPr>
          <w:rFonts w:ascii="Times New Roman" w:hAnsi="Times New Roman" w:cs="Times New Roman"/>
          <w:sz w:val="28"/>
          <w:szCs w:val="28"/>
        </w:rPr>
        <w:t>ч</w:t>
      </w:r>
      <w:r w:rsidR="000839AD" w:rsidRPr="00470FEE">
        <w:rPr>
          <w:rFonts w:ascii="Times New Roman" w:hAnsi="Times New Roman" w:cs="Times New Roman"/>
          <w:sz w:val="28"/>
          <w:szCs w:val="28"/>
        </w:rPr>
        <w:t>аствовали все учащиеся школы</w:t>
      </w:r>
      <w:r w:rsidRPr="00470FEE">
        <w:rPr>
          <w:rFonts w:ascii="Times New Roman" w:hAnsi="Times New Roman" w:cs="Times New Roman"/>
          <w:sz w:val="28"/>
          <w:szCs w:val="28"/>
        </w:rPr>
        <w:t>)</w:t>
      </w:r>
    </w:p>
    <w:p w:rsidR="00E04CAE" w:rsidRPr="00470FEE" w:rsidRDefault="00E04CAE" w:rsidP="000839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6 мая 2014</w:t>
      </w:r>
      <w:r w:rsidR="000839AD" w:rsidRPr="00470FEE">
        <w:rPr>
          <w:rFonts w:ascii="Times New Roman" w:hAnsi="Times New Roman" w:cs="Times New Roman"/>
          <w:sz w:val="28"/>
          <w:szCs w:val="28"/>
        </w:rPr>
        <w:t xml:space="preserve"> </w:t>
      </w:r>
      <w:r w:rsidRPr="00470FEE">
        <w:rPr>
          <w:rFonts w:ascii="Times New Roman" w:hAnsi="Times New Roman" w:cs="Times New Roman"/>
          <w:sz w:val="28"/>
          <w:szCs w:val="28"/>
        </w:rPr>
        <w:t xml:space="preserve">года    проведен единый урок  «Знамя  Победы». В начале урока перед детьми была поставлена </w:t>
      </w:r>
      <w:r w:rsidR="000839AD" w:rsidRPr="00470FEE">
        <w:rPr>
          <w:rFonts w:ascii="Times New Roman" w:hAnsi="Times New Roman" w:cs="Times New Roman"/>
          <w:sz w:val="28"/>
          <w:szCs w:val="28"/>
        </w:rPr>
        <w:t>проблема искажения событий ВОВ.</w:t>
      </w:r>
      <w:r w:rsidRPr="00470FEE">
        <w:rPr>
          <w:rFonts w:ascii="Times New Roman" w:hAnsi="Times New Roman" w:cs="Times New Roman"/>
          <w:sz w:val="28"/>
          <w:szCs w:val="28"/>
        </w:rPr>
        <w:t xml:space="preserve"> </w:t>
      </w:r>
      <w:r w:rsidR="000839AD" w:rsidRPr="00470FEE">
        <w:rPr>
          <w:rFonts w:ascii="Times New Roman" w:hAnsi="Times New Roman" w:cs="Times New Roman"/>
          <w:sz w:val="28"/>
          <w:szCs w:val="28"/>
        </w:rPr>
        <w:t>Во время урока учащиеся ответили на вопросы, кто для них герой нашего времени,  каких героев ВОВ они знают. Просмотрены рекомендованные ролики, прослушана по</w:t>
      </w:r>
      <w:r w:rsidR="00FC186F" w:rsidRPr="00470FEE">
        <w:rPr>
          <w:rFonts w:ascii="Times New Roman" w:hAnsi="Times New Roman" w:cs="Times New Roman"/>
          <w:sz w:val="28"/>
          <w:szCs w:val="28"/>
        </w:rPr>
        <w:t xml:space="preserve">лезная историческая информация. </w:t>
      </w:r>
      <w:r w:rsidR="000839AD" w:rsidRPr="00470FEE">
        <w:rPr>
          <w:rFonts w:ascii="Times New Roman" w:hAnsi="Times New Roman" w:cs="Times New Roman"/>
          <w:sz w:val="28"/>
          <w:szCs w:val="28"/>
        </w:rPr>
        <w:t>Было разобрано значение  каждой надписи  на «Знамени Победы», а в конце урока изгот</w:t>
      </w:r>
      <w:r w:rsidR="00FC186F" w:rsidRPr="00470FEE">
        <w:rPr>
          <w:rFonts w:ascii="Times New Roman" w:hAnsi="Times New Roman" w:cs="Times New Roman"/>
          <w:sz w:val="28"/>
          <w:szCs w:val="28"/>
        </w:rPr>
        <w:t>овлены 12</w:t>
      </w:r>
      <w:r w:rsidR="000839AD" w:rsidRPr="00470FEE">
        <w:rPr>
          <w:rFonts w:ascii="Times New Roman" w:hAnsi="Times New Roman" w:cs="Times New Roman"/>
          <w:sz w:val="28"/>
          <w:szCs w:val="28"/>
        </w:rPr>
        <w:t xml:space="preserve">  копий Знамени Победы.  Учащиеся была предоставлена возможность </w:t>
      </w:r>
      <w:r w:rsidRPr="00470FEE">
        <w:rPr>
          <w:rFonts w:ascii="Times New Roman" w:hAnsi="Times New Roman" w:cs="Times New Roman"/>
          <w:sz w:val="28"/>
          <w:szCs w:val="28"/>
        </w:rPr>
        <w:t>своими руками изготовить копию Знамени Победы, сохраняя тем самым память о героях-победителях. Патриотический урок был направлен на привитие  детям любви к своей Родине, гордости за ее защитников и уважение к ветеранам Великой Отечественной войны. Так же в рамках акции волонтёрами школы были вручены георгиевские ленточки каждому учащемуся школы.</w:t>
      </w:r>
      <w:r w:rsidR="00A90ED9" w:rsidRPr="00470FEE">
        <w:rPr>
          <w:rFonts w:ascii="Times New Roman" w:hAnsi="Times New Roman" w:cs="Times New Roman"/>
          <w:sz w:val="28"/>
          <w:szCs w:val="28"/>
        </w:rPr>
        <w:t xml:space="preserve"> Как итог в День Победы 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>ребята шествовали, гордо неся изготовленные собственными руками «Знамёна Победы»</w:t>
      </w:r>
      <w:r w:rsidR="000D5396" w:rsidRPr="00470FEE">
        <w:rPr>
          <w:rFonts w:ascii="Times New Roman" w:eastAsia="Times New Roman" w:hAnsi="Times New Roman" w:cs="Times New Roman"/>
          <w:sz w:val="28"/>
          <w:szCs w:val="28"/>
        </w:rPr>
        <w:t xml:space="preserve">, тем самым </w:t>
      </w:r>
      <w:r w:rsidR="000D5396" w:rsidRPr="00470FEE">
        <w:rPr>
          <w:rFonts w:ascii="Times New Roman" w:hAnsi="Times New Roman" w:cs="Times New Roman"/>
          <w:sz w:val="28"/>
          <w:szCs w:val="28"/>
        </w:rPr>
        <w:t xml:space="preserve">осознавая подвиг героев, отдавших жизнь ради того, чтобы мы сегодня жили под мирным небом. </w:t>
      </w:r>
    </w:p>
    <w:p w:rsidR="007C58D9" w:rsidRPr="00470FEE" w:rsidRDefault="007C58D9" w:rsidP="000839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8 мая старшеклассники стали участниками особого мероприятия </w:t>
      </w:r>
      <w:r w:rsidR="00FC186F" w:rsidRPr="00470FEE">
        <w:rPr>
          <w:rFonts w:ascii="Times New Roman" w:hAnsi="Times New Roman" w:cs="Times New Roman"/>
          <w:sz w:val="28"/>
          <w:szCs w:val="28"/>
        </w:rPr>
        <w:t>–</w:t>
      </w:r>
      <w:r w:rsidRPr="00470FEE">
        <w:rPr>
          <w:rFonts w:ascii="Times New Roman" w:hAnsi="Times New Roman" w:cs="Times New Roman"/>
          <w:sz w:val="28"/>
          <w:szCs w:val="28"/>
        </w:rPr>
        <w:t xml:space="preserve"> </w:t>
      </w:r>
      <w:r w:rsidR="00FC186F" w:rsidRPr="00470FEE">
        <w:rPr>
          <w:rFonts w:ascii="Times New Roman" w:hAnsi="Times New Roman" w:cs="Times New Roman"/>
          <w:sz w:val="28"/>
          <w:szCs w:val="28"/>
        </w:rPr>
        <w:t>Смотра песни и строя</w:t>
      </w:r>
      <w:r w:rsidRPr="00470F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70FEE">
        <w:rPr>
          <w:rFonts w:ascii="Times New Roman" w:hAnsi="Times New Roman" w:cs="Times New Roman"/>
          <w:sz w:val="28"/>
          <w:szCs w:val="28"/>
        </w:rPr>
        <w:t>дающее</w:t>
      </w:r>
      <w:proofErr w:type="gramEnd"/>
      <w:r w:rsidRPr="00470FEE">
        <w:rPr>
          <w:rFonts w:ascii="Times New Roman" w:hAnsi="Times New Roman" w:cs="Times New Roman"/>
          <w:sz w:val="28"/>
          <w:szCs w:val="28"/>
        </w:rPr>
        <w:t xml:space="preserve"> возможность наполнить сердца чувствами народного единства, гордости за русского воина-победителя.</w:t>
      </w:r>
    </w:p>
    <w:p w:rsidR="00263142" w:rsidRPr="00470FEE" w:rsidRDefault="00263142" w:rsidP="000839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Проведено анкетирование на выявление патриотической воспитанности.</w:t>
      </w:r>
    </w:p>
    <w:p w:rsidR="00263142" w:rsidRPr="00470FEE" w:rsidRDefault="00263142" w:rsidP="00FC186F">
      <w:pPr>
        <w:pStyle w:val="a6"/>
        <w:spacing w:after="0"/>
        <w:ind w:left="720"/>
        <w:jc w:val="both"/>
        <w:rPr>
          <w:b/>
          <w:sz w:val="28"/>
          <w:szCs w:val="28"/>
        </w:rPr>
      </w:pPr>
      <w:r w:rsidRPr="00470FEE">
        <w:rPr>
          <w:sz w:val="28"/>
          <w:szCs w:val="28"/>
        </w:rPr>
        <w:t>Анкета состояла из 3 вопросов: Кто для вас «Герой нашего времени?», Кто хотел бы закончить учёбу и уехать за рубеж? Назовит</w:t>
      </w:r>
      <w:r w:rsidR="00FC186F" w:rsidRPr="00470FEE">
        <w:rPr>
          <w:sz w:val="28"/>
          <w:szCs w:val="28"/>
        </w:rPr>
        <w:t xml:space="preserve">е имена героев ВОВ. </w:t>
      </w:r>
    </w:p>
    <w:p w:rsidR="00263142" w:rsidRPr="00470FEE" w:rsidRDefault="00FC186F" w:rsidP="007C58D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 xml:space="preserve">Судя по результатам,  подавляющее большинство учащихся нашей школы   интересуются   историческим прошлым своего Отечества и  имеют представление о социальной значимости военной службы, испытывают патриотические чувства к своей малой и большой Родине. Ещё </w:t>
      </w:r>
      <w:r w:rsidR="007C58D9" w:rsidRPr="00470FEE">
        <w:rPr>
          <w:rFonts w:ascii="Times New Roman" w:eastAsia="Times New Roman" w:hAnsi="Times New Roman" w:cs="Times New Roman"/>
          <w:sz w:val="28"/>
          <w:szCs w:val="28"/>
        </w:rPr>
        <w:t xml:space="preserve">  такой факт: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 xml:space="preserve">  за последние годы ни  один выпускник нашей школы не пытался уклониться от службы в Вооруженных Силах России, мало того, скрывая какие либо нюансы своего здоровья, ребята насто</w:t>
      </w:r>
      <w:r w:rsidR="007C58D9" w:rsidRPr="00470FEE">
        <w:rPr>
          <w:rFonts w:ascii="Times New Roman" w:eastAsia="Times New Roman" w:hAnsi="Times New Roman" w:cs="Times New Roman"/>
          <w:sz w:val="28"/>
          <w:szCs w:val="28"/>
        </w:rPr>
        <w:t>йчиво изъявляли желание служить. П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>ри встрече с выпускниками, которые проходят службу в армии, от курсантов военных училищ приятно слышать лестные отзывы о нашей работе в школе по военно-патриотическому воспитанию.</w:t>
      </w:r>
      <w:r w:rsidR="000D5396" w:rsidRPr="0047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lastRenderedPageBreak/>
        <w:t>И  хотя, общий результат анализа анкет    расценивается, как  относительно положительный</w:t>
      </w:r>
      <w:r w:rsidR="007C58D9" w:rsidRPr="00470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 xml:space="preserve"> работа в плане выработки патриотического сознания  наших  учащихся остается важнейшей ценностью, одной из основ духовно – нравственного </w:t>
      </w:r>
      <w:r w:rsidR="007C58D9" w:rsidRPr="00470FE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A90ED9" w:rsidRPr="00470FEE">
        <w:rPr>
          <w:rFonts w:ascii="Times New Roman" w:eastAsia="Times New Roman" w:hAnsi="Times New Roman" w:cs="Times New Roman"/>
          <w:sz w:val="28"/>
          <w:szCs w:val="28"/>
        </w:rPr>
        <w:t xml:space="preserve"> общества.</w:t>
      </w:r>
    </w:p>
    <w:p w:rsidR="00A25B68" w:rsidRPr="00470FEE" w:rsidRDefault="00803C1A" w:rsidP="00161AA9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115C1" w:rsidRPr="00470FEE">
        <w:rPr>
          <w:rFonts w:ascii="Times New Roman" w:hAnsi="Times New Roman" w:cs="Times New Roman"/>
          <w:sz w:val="28"/>
          <w:szCs w:val="28"/>
        </w:rPr>
        <w:t>Взаимодействие с семьёй всегда являлось одним из основных, приоритетных направлений в учебно-воспитательной работе МКОУ СОШ № 6. В этой области в ходе многолетней работы достигнуты определённые результаты. Взаимоотношения «учитель-ученик-родитель» строятся на принципах равенства, взаимного доверия и понимания. Активная позиция родителей учащихся школы находит отражение в большом многообразии форм и методов сотрудничества. В школе создан общешкольный родительский комитет, на заседании которого решаются вопросы школьного масштаба: организация, питания, внешний вид,  выполнение Устава школы и др. Один раз в четверть организуются общешкольные родительские собрания с приглашением правоохранительных органов, медицинских работников. Родители приглашаются на общешкольные мероприятия, задействуются на новогодних утренниках и т.д.</w:t>
      </w:r>
    </w:p>
    <w:p w:rsidR="006115C1" w:rsidRPr="00470FEE" w:rsidRDefault="006115C1" w:rsidP="00161AA9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Совместно с общешкольным родительским комитетом осуществляются рейды в семьи, которые уклоняются от воспитания своих детей, с ними проводится профилактическая работа.</w:t>
      </w:r>
    </w:p>
    <w:p w:rsidR="00161AA9" w:rsidRPr="00470FEE" w:rsidRDefault="00161AA9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CC4" w:rsidRPr="00470FEE" w:rsidRDefault="00A25B68" w:rsidP="0008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FEE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предложения: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 xml:space="preserve">  Продолжить работу: 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по дальнейшему обновлению содержания и структуры воспитания на основе традиций и накопленного опыта;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оказанию помощи семьям в решении проблем в воспитании детей, организация родителей, усиление роли семьи в воспитании детей;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продолжить работу по формированию нормативно-правовой базы, организации воспитательного процесса и системы дополнительного образования;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продолжить работу по формированию устойчивых навыков мониторинговой деятельности и рационального планирования воспитательной работы;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усилению работы по развитию детского самоуправления;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формированию навыков анализа и самоанализа воспитательных мероприятий;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дальнейшему развитию познавательного интереса учащихся и повышение их интеллектуального уровня;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повышению эффективности работы по воспитанию гражданственности, духовности;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созданию условий для сохранения здоровья и его укрепление, для воспитания стремления к здоровому образу жизни;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созданию условий для самореализации личности каждого учащегося, его индивидуальных и творческих способностей через дальнейшее совершенствование системы дополнительного образования;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оказанию помощи учащимся в жизненном самоопределении;</w:t>
      </w:r>
    </w:p>
    <w:p w:rsidR="00803C1A" w:rsidRPr="00470FEE" w:rsidRDefault="00803C1A" w:rsidP="00803C1A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470FEE">
        <w:rPr>
          <w:rFonts w:ascii="Times New Roman" w:hAnsi="Times New Roman" w:cs="Times New Roman"/>
          <w:sz w:val="28"/>
          <w:szCs w:val="28"/>
        </w:rPr>
        <w:t>- продолжить работу по постоянному совершенствованию педагогического мастерства педагогов школы.</w:t>
      </w:r>
      <w:r w:rsidRPr="00470F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7D58" w:rsidRPr="00470FEE" w:rsidRDefault="00DF7D58" w:rsidP="00803C1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955D55" w:rsidRPr="00470FEE" w:rsidRDefault="00955D55" w:rsidP="00803C1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sectPr w:rsidR="00955D55" w:rsidRPr="00470FEE" w:rsidSect="00803C1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CF3"/>
    <w:multiLevelType w:val="hybridMultilevel"/>
    <w:tmpl w:val="88D8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5B6"/>
    <w:multiLevelType w:val="hybridMultilevel"/>
    <w:tmpl w:val="31AE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1931"/>
    <w:multiLevelType w:val="hybridMultilevel"/>
    <w:tmpl w:val="1FC41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C65FB"/>
    <w:multiLevelType w:val="hybridMultilevel"/>
    <w:tmpl w:val="098E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4A3C"/>
    <w:multiLevelType w:val="hybridMultilevel"/>
    <w:tmpl w:val="2720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3228E"/>
    <w:multiLevelType w:val="hybridMultilevel"/>
    <w:tmpl w:val="B38C9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630D5"/>
    <w:multiLevelType w:val="hybridMultilevel"/>
    <w:tmpl w:val="924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074B5"/>
    <w:rsid w:val="00013EEA"/>
    <w:rsid w:val="0003730A"/>
    <w:rsid w:val="00057085"/>
    <w:rsid w:val="000778C8"/>
    <w:rsid w:val="000839AD"/>
    <w:rsid w:val="000B5C73"/>
    <w:rsid w:val="000D5396"/>
    <w:rsid w:val="00161AA9"/>
    <w:rsid w:val="0017277C"/>
    <w:rsid w:val="00172E4C"/>
    <w:rsid w:val="001776E4"/>
    <w:rsid w:val="001E7CB1"/>
    <w:rsid w:val="002511ED"/>
    <w:rsid w:val="00263142"/>
    <w:rsid w:val="00277EE1"/>
    <w:rsid w:val="00287C2A"/>
    <w:rsid w:val="002B2B59"/>
    <w:rsid w:val="002C227D"/>
    <w:rsid w:val="00304B8A"/>
    <w:rsid w:val="003074B5"/>
    <w:rsid w:val="00360366"/>
    <w:rsid w:val="00366CE7"/>
    <w:rsid w:val="0037624D"/>
    <w:rsid w:val="003A0814"/>
    <w:rsid w:val="003D6159"/>
    <w:rsid w:val="003F5C3F"/>
    <w:rsid w:val="00414D9B"/>
    <w:rsid w:val="00433047"/>
    <w:rsid w:val="004664E4"/>
    <w:rsid w:val="00470FEE"/>
    <w:rsid w:val="004A1810"/>
    <w:rsid w:val="004C4FA6"/>
    <w:rsid w:val="004E3ADB"/>
    <w:rsid w:val="004E7361"/>
    <w:rsid w:val="0053256A"/>
    <w:rsid w:val="00532B86"/>
    <w:rsid w:val="005718D8"/>
    <w:rsid w:val="005A4031"/>
    <w:rsid w:val="005A721F"/>
    <w:rsid w:val="005E1537"/>
    <w:rsid w:val="005F0804"/>
    <w:rsid w:val="006115C1"/>
    <w:rsid w:val="00646DD9"/>
    <w:rsid w:val="006D0274"/>
    <w:rsid w:val="007800B2"/>
    <w:rsid w:val="00781099"/>
    <w:rsid w:val="0078188E"/>
    <w:rsid w:val="007B1878"/>
    <w:rsid w:val="007B6E0A"/>
    <w:rsid w:val="007C58D9"/>
    <w:rsid w:val="007E11E9"/>
    <w:rsid w:val="00803C1A"/>
    <w:rsid w:val="008628AB"/>
    <w:rsid w:val="0086636C"/>
    <w:rsid w:val="008B67EE"/>
    <w:rsid w:val="00913CC4"/>
    <w:rsid w:val="00931CA0"/>
    <w:rsid w:val="00955D55"/>
    <w:rsid w:val="009D1908"/>
    <w:rsid w:val="00A01E23"/>
    <w:rsid w:val="00A206EA"/>
    <w:rsid w:val="00A25B68"/>
    <w:rsid w:val="00A90ED9"/>
    <w:rsid w:val="00AC323B"/>
    <w:rsid w:val="00AE4000"/>
    <w:rsid w:val="00B002C7"/>
    <w:rsid w:val="00B531A0"/>
    <w:rsid w:val="00B55005"/>
    <w:rsid w:val="00BA0EE2"/>
    <w:rsid w:val="00BC3670"/>
    <w:rsid w:val="00C41E87"/>
    <w:rsid w:val="00C5390F"/>
    <w:rsid w:val="00CB4D9F"/>
    <w:rsid w:val="00CE7FF4"/>
    <w:rsid w:val="00CF0857"/>
    <w:rsid w:val="00D07069"/>
    <w:rsid w:val="00D42F19"/>
    <w:rsid w:val="00DA5272"/>
    <w:rsid w:val="00DF7D58"/>
    <w:rsid w:val="00E04CAE"/>
    <w:rsid w:val="00E70CA7"/>
    <w:rsid w:val="00E73240"/>
    <w:rsid w:val="00EA42E2"/>
    <w:rsid w:val="00ED6FB4"/>
    <w:rsid w:val="00EF3931"/>
    <w:rsid w:val="00F01AD7"/>
    <w:rsid w:val="00FA5129"/>
    <w:rsid w:val="00FC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D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2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3142"/>
    <w:pPr>
      <w:spacing w:after="1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646D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90ED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6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1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4FF5-9ED8-426A-999E-27AD8F9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 Левокумского района Ставропольского кра</Company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Директор</cp:lastModifiedBy>
  <cp:revision>30</cp:revision>
  <cp:lastPrinted>2014-09-22T09:22:00Z</cp:lastPrinted>
  <dcterms:created xsi:type="dcterms:W3CDTF">2014-01-20T10:05:00Z</dcterms:created>
  <dcterms:modified xsi:type="dcterms:W3CDTF">2014-09-22T09:22:00Z</dcterms:modified>
</cp:coreProperties>
</file>